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8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5037"/>
        <w:gridCol w:w="345"/>
        <w:gridCol w:w="832"/>
        <w:gridCol w:w="1140"/>
        <w:gridCol w:w="516"/>
        <w:gridCol w:w="631"/>
        <w:gridCol w:w="612"/>
        <w:gridCol w:w="610"/>
        <w:gridCol w:w="483"/>
        <w:gridCol w:w="85"/>
        <w:gridCol w:w="705"/>
        <w:gridCol w:w="589"/>
        <w:gridCol w:w="2545"/>
        <w:gridCol w:w="471"/>
      </w:tblGrid>
      <w:tr w:rsidR="004629FD" w:rsidRPr="002539D4" w14:paraId="49152BD3" w14:textId="77777777" w:rsidTr="00EF5A22">
        <w:tc>
          <w:tcPr>
            <w:tcW w:w="5666" w:type="dxa"/>
            <w:gridSpan w:val="3"/>
          </w:tcPr>
          <w:p w14:paraId="6FF2953B" w14:textId="77777777" w:rsidR="004629FD" w:rsidRPr="00691B60" w:rsidRDefault="004629FD" w:rsidP="00EF5A22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91B60">
              <w:rPr>
                <w:rFonts w:ascii="Times New Roman" w:eastAsia="Times New Roman" w:hAnsi="Times New Roman"/>
                <w:b/>
                <w:sz w:val="24"/>
                <w:szCs w:val="24"/>
              </w:rPr>
              <w:t>Biểu</w:t>
            </w:r>
            <w:proofErr w:type="spellEnd"/>
            <w:r w:rsidRPr="00691B6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0805B/KHCN-VNNIC</w:t>
            </w:r>
          </w:p>
          <w:p w14:paraId="4853F56A" w14:textId="3E9A5A8D" w:rsidR="004629FD" w:rsidRPr="00691B60" w:rsidRDefault="004629FD" w:rsidP="00EF5A22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1B60">
              <w:rPr>
                <w:rFonts w:ascii="Times New Roman" w:eastAsia="Times New Roman" w:hAnsi="Times New Roman"/>
                <w:sz w:val="24"/>
                <w:szCs w:val="24"/>
              </w:rPr>
              <w:t xml:space="preserve">Ban </w:t>
            </w:r>
            <w:proofErr w:type="spellStart"/>
            <w:r w:rsidRPr="00691B60">
              <w:rPr>
                <w:rFonts w:ascii="Times New Roman" w:eastAsia="Times New Roman" w:hAnsi="Times New Roman"/>
                <w:sz w:val="24"/>
                <w:szCs w:val="24"/>
              </w:rPr>
              <w:t>hành</w:t>
            </w:r>
            <w:proofErr w:type="spellEnd"/>
            <w:r w:rsidRPr="00691B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60">
              <w:rPr>
                <w:rFonts w:ascii="Times New Roman" w:eastAsia="Times New Roman" w:hAnsi="Times New Roman"/>
                <w:sz w:val="24"/>
                <w:szCs w:val="24"/>
              </w:rPr>
              <w:t>kèm</w:t>
            </w:r>
            <w:proofErr w:type="spellEnd"/>
            <w:r w:rsidRPr="00691B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60">
              <w:rPr>
                <w:rFonts w:ascii="Times New Roman" w:eastAsia="Times New Roman" w:hAnsi="Times New Roman"/>
                <w:sz w:val="24"/>
                <w:szCs w:val="24"/>
              </w:rPr>
              <w:t>theo</w:t>
            </w:r>
            <w:proofErr w:type="spellEnd"/>
            <w:r w:rsidRPr="00691B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91B6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Thông </w:t>
            </w:r>
            <w:proofErr w:type="spellStart"/>
            <w:r w:rsidRPr="00691B60">
              <w:rPr>
                <w:rFonts w:ascii="Times New Roman" w:eastAsia="Times New Roman" w:hAnsi="Times New Roman"/>
                <w:iCs/>
                <w:sz w:val="24"/>
                <w:szCs w:val="24"/>
              </w:rPr>
              <w:t>tư</w:t>
            </w:r>
            <w:proofErr w:type="spellEnd"/>
            <w:r w:rsidRPr="00691B6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số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="00372EF5">
              <w:rPr>
                <w:rFonts w:ascii="Times New Roman" w:eastAsia="Times New Roman" w:hAnsi="Times New Roman"/>
                <w:iCs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/</w:t>
            </w:r>
            <w:r w:rsidRPr="00691B6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2025/TT-BKHCN </w:t>
            </w:r>
            <w:proofErr w:type="spellStart"/>
            <w:r w:rsidRPr="00691B60">
              <w:rPr>
                <w:rFonts w:ascii="Times New Roman" w:eastAsia="Times New Roman" w:hAnsi="Times New Roman"/>
                <w:iCs/>
                <w:sz w:val="24"/>
                <w:szCs w:val="24"/>
              </w:rPr>
              <w:t>ngày</w:t>
            </w:r>
            <w:proofErr w:type="spellEnd"/>
            <w:r w:rsidRPr="00691B6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="00472866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  <w:r w:rsidR="00372EF5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5 </w:t>
            </w:r>
            <w:proofErr w:type="spellStart"/>
            <w:r w:rsidRPr="00691B60">
              <w:rPr>
                <w:rFonts w:ascii="Times New Roman" w:eastAsia="Times New Roman" w:hAnsi="Times New Roman"/>
                <w:iCs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12 </w:t>
            </w:r>
            <w:proofErr w:type="spellStart"/>
            <w:r w:rsidRPr="00691B60">
              <w:rPr>
                <w:rFonts w:ascii="Times New Roman" w:eastAsia="Times New Roman" w:hAnsi="Times New Roman"/>
                <w:iCs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2025</w:t>
            </w:r>
          </w:p>
          <w:p w14:paraId="57FABC72" w14:textId="77777777" w:rsidR="004629FD" w:rsidRPr="002539D4" w:rsidRDefault="004629FD" w:rsidP="00EF5A2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691B60">
              <w:rPr>
                <w:rFonts w:ascii="Times New Roman" w:eastAsia="Times New Roman" w:hAnsi="Times New Roman"/>
                <w:sz w:val="24"/>
                <w:szCs w:val="24"/>
              </w:rPr>
              <w:t>Ngày</w:t>
            </w:r>
            <w:proofErr w:type="spellEnd"/>
            <w:r w:rsidRPr="00691B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60">
              <w:rPr>
                <w:rFonts w:ascii="Times New Roman" w:eastAsia="Times New Roman" w:hAnsi="Times New Roman"/>
                <w:sz w:val="24"/>
                <w:szCs w:val="24"/>
              </w:rPr>
              <w:t>nhận</w:t>
            </w:r>
            <w:proofErr w:type="spellEnd"/>
            <w:r w:rsidRPr="00691B60">
              <w:rPr>
                <w:rFonts w:ascii="Times New Roman" w:eastAsia="Times New Roman" w:hAnsi="Times New Roman"/>
                <w:sz w:val="24"/>
                <w:szCs w:val="24"/>
              </w:rPr>
              <w:t xml:space="preserve"> báo </w:t>
            </w:r>
            <w:proofErr w:type="spellStart"/>
            <w:r w:rsidRPr="00691B60">
              <w:rPr>
                <w:rFonts w:ascii="Times New Roman" w:eastAsia="Times New Roman" w:hAnsi="Times New Roman"/>
                <w:sz w:val="24"/>
                <w:szCs w:val="24"/>
              </w:rPr>
              <w:t>cáo</w:t>
            </w:r>
            <w:proofErr w:type="spellEnd"/>
            <w:r w:rsidRPr="00691B60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691B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91B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Trước</w:t>
            </w:r>
            <w:proofErr w:type="spellEnd"/>
            <w:r w:rsidRPr="00691B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91B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ngày</w:t>
            </w:r>
            <w:proofErr w:type="spellEnd"/>
            <w:r w:rsidRPr="00691B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15 </w:t>
            </w:r>
            <w:proofErr w:type="spellStart"/>
            <w:r w:rsidRPr="00691B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tháng</w:t>
            </w:r>
            <w:proofErr w:type="spellEnd"/>
            <w:r w:rsidRPr="00691B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91B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tiếp</w:t>
            </w:r>
            <w:proofErr w:type="spellEnd"/>
            <w:r w:rsidRPr="00691B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91B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theo</w:t>
            </w:r>
            <w:proofErr w:type="spellEnd"/>
            <w:r w:rsidRPr="00691B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Q</w:t>
            </w:r>
            <w:r w:rsidRPr="00691B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uý</w:t>
            </w:r>
          </w:p>
        </w:tc>
        <w:tc>
          <w:tcPr>
            <w:tcW w:w="4824" w:type="dxa"/>
            <w:gridSpan w:val="7"/>
          </w:tcPr>
          <w:p w14:paraId="491C528E" w14:textId="77777777" w:rsidR="004629FD" w:rsidRPr="002539D4" w:rsidRDefault="004629FD" w:rsidP="00EF5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zh-CN"/>
              </w:rPr>
            </w:pPr>
            <w:r w:rsidRPr="002539D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zh-CN"/>
              </w:rPr>
              <w:t>SỐ LƯỢNG TÊN MIỀN QUỐC TẾ BIẾN ĐỘNG</w:t>
            </w:r>
          </w:p>
          <w:p w14:paraId="5E97F610" w14:textId="77777777" w:rsidR="004629FD" w:rsidRPr="002539D4" w:rsidRDefault="004629FD" w:rsidP="00EF5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06C7B3E9" w14:textId="77777777" w:rsidR="004629FD" w:rsidRPr="002539D4" w:rsidRDefault="004629FD" w:rsidP="00EF5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539D4">
              <w:rPr>
                <w:rFonts w:ascii="Times New Roman" w:eastAsia="Times New Roman" w:hAnsi="Times New Roman"/>
                <w:b/>
                <w:sz w:val="26"/>
                <w:szCs w:val="26"/>
              </w:rPr>
              <w:t>Quý …/20…</w:t>
            </w:r>
          </w:p>
        </w:tc>
        <w:tc>
          <w:tcPr>
            <w:tcW w:w="4395" w:type="dxa"/>
            <w:gridSpan w:val="5"/>
          </w:tcPr>
          <w:p w14:paraId="364D9AEE" w14:textId="77777777" w:rsidR="004629FD" w:rsidRPr="00691B60" w:rsidRDefault="004629FD" w:rsidP="00EF5A22">
            <w:pPr>
              <w:spacing w:before="40" w:after="40" w:line="240" w:lineRule="auto"/>
              <w:ind w:left="1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1B60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91B60">
              <w:rPr>
                <w:rFonts w:ascii="Times New Roman" w:eastAsia="Times New Roman" w:hAnsi="Times New Roman"/>
                <w:b/>
                <w:sz w:val="24"/>
                <w:szCs w:val="24"/>
              </w:rPr>
              <w:t>Đơn</w:t>
            </w:r>
            <w:proofErr w:type="spellEnd"/>
            <w:r w:rsidRPr="00691B6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1B60">
              <w:rPr>
                <w:rFonts w:ascii="Times New Roman" w:eastAsia="Times New Roman" w:hAnsi="Times New Roman"/>
                <w:b/>
                <w:sz w:val="24"/>
                <w:szCs w:val="24"/>
              </w:rPr>
              <w:t>vị</w:t>
            </w:r>
            <w:proofErr w:type="spellEnd"/>
            <w:r w:rsidRPr="00691B6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báo </w:t>
            </w:r>
            <w:proofErr w:type="spellStart"/>
            <w:r w:rsidRPr="00691B60">
              <w:rPr>
                <w:rFonts w:ascii="Times New Roman" w:eastAsia="Times New Roman" w:hAnsi="Times New Roman"/>
                <w:b/>
                <w:sz w:val="24"/>
                <w:szCs w:val="24"/>
              </w:rPr>
              <w:t>cáo</w:t>
            </w:r>
            <w:proofErr w:type="spellEnd"/>
            <w:r w:rsidRPr="00691B60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14:paraId="5A3D7985" w14:textId="77777777" w:rsidR="004629FD" w:rsidRPr="00691B60" w:rsidRDefault="004629FD" w:rsidP="00EF5A22">
            <w:pPr>
              <w:tabs>
                <w:tab w:val="left" w:leader="dot" w:pos="2303"/>
              </w:tabs>
              <w:spacing w:before="40" w:after="40" w:line="240" w:lineRule="auto"/>
              <w:ind w:left="1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1B60">
              <w:rPr>
                <w:rFonts w:ascii="Times New Roman" w:hAnsi="Times New Roman"/>
                <w:sz w:val="24"/>
                <w:szCs w:val="24"/>
                <w:lang w:val="vi-VN" w:eastAsia="zh-CN"/>
              </w:rPr>
              <w:t>Nhà đăng ký tên miền quốc tế tại Việt Nam</w:t>
            </w:r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; </w:t>
            </w:r>
            <w:proofErr w:type="spellStart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>Tổ</w:t>
            </w:r>
            <w:proofErr w:type="spellEnd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>chức</w:t>
            </w:r>
            <w:proofErr w:type="spellEnd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>quản</w:t>
            </w:r>
            <w:proofErr w:type="spellEnd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>lý</w:t>
            </w:r>
            <w:proofErr w:type="spellEnd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>tên</w:t>
            </w:r>
            <w:proofErr w:type="spellEnd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>miền</w:t>
            </w:r>
            <w:proofErr w:type="spellEnd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>dùng</w:t>
            </w:r>
            <w:proofErr w:type="spellEnd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>chung</w:t>
            </w:r>
            <w:proofErr w:type="spellEnd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>cấp</w:t>
            </w:r>
            <w:proofErr w:type="spellEnd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>cao</w:t>
            </w:r>
            <w:proofErr w:type="spellEnd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>nhất</w:t>
            </w:r>
            <w:proofErr w:type="spellEnd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>mới</w:t>
            </w:r>
            <w:proofErr w:type="spellEnd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(New gTLD Registry) </w:t>
            </w:r>
            <w:proofErr w:type="spellStart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>tại</w:t>
            </w:r>
            <w:proofErr w:type="spellEnd"/>
            <w:r w:rsidRPr="00691B6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Việt Nam.</w:t>
            </w:r>
          </w:p>
          <w:p w14:paraId="036BD416" w14:textId="77777777" w:rsidR="004629FD" w:rsidRPr="00691B60" w:rsidRDefault="004629FD" w:rsidP="00EF5A22">
            <w:pPr>
              <w:spacing w:before="40" w:after="40" w:line="240" w:lineRule="auto"/>
              <w:ind w:left="1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1B60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91B60">
              <w:rPr>
                <w:rFonts w:ascii="Times New Roman" w:eastAsia="Times New Roman" w:hAnsi="Times New Roman"/>
                <w:b/>
                <w:sz w:val="24"/>
                <w:szCs w:val="24"/>
              </w:rPr>
              <w:t>Đơn</w:t>
            </w:r>
            <w:proofErr w:type="spellEnd"/>
            <w:r w:rsidRPr="00691B6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1B60">
              <w:rPr>
                <w:rFonts w:ascii="Times New Roman" w:eastAsia="Times New Roman" w:hAnsi="Times New Roman"/>
                <w:b/>
                <w:sz w:val="24"/>
                <w:szCs w:val="24"/>
              </w:rPr>
              <w:t>vị</w:t>
            </w:r>
            <w:proofErr w:type="spellEnd"/>
            <w:r w:rsidRPr="00691B6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1B60">
              <w:rPr>
                <w:rFonts w:ascii="Times New Roman" w:eastAsia="Times New Roman" w:hAnsi="Times New Roman"/>
                <w:b/>
                <w:sz w:val="24"/>
                <w:szCs w:val="24"/>
              </w:rPr>
              <w:t>nhận</w:t>
            </w:r>
            <w:proofErr w:type="spellEnd"/>
            <w:r w:rsidRPr="00691B6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báo </w:t>
            </w:r>
            <w:proofErr w:type="spellStart"/>
            <w:r w:rsidRPr="00691B60">
              <w:rPr>
                <w:rFonts w:ascii="Times New Roman" w:eastAsia="Times New Roman" w:hAnsi="Times New Roman"/>
                <w:b/>
                <w:sz w:val="24"/>
                <w:szCs w:val="24"/>
              </w:rPr>
              <w:t>cáo</w:t>
            </w:r>
            <w:proofErr w:type="spellEnd"/>
            <w:r w:rsidRPr="00691B60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5AB411A1" w14:textId="77777777" w:rsidR="004629FD" w:rsidRPr="002539D4" w:rsidRDefault="004629FD" w:rsidP="00EF5A22">
            <w:pPr>
              <w:tabs>
                <w:tab w:val="left" w:leader="dot" w:pos="2303"/>
              </w:tabs>
              <w:spacing w:before="40" w:after="40" w:line="240" w:lineRule="auto"/>
              <w:ind w:left="173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691B60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Trung tâm Internet Việt Nam</w:t>
            </w:r>
          </w:p>
        </w:tc>
      </w:tr>
      <w:tr w:rsidR="004629FD" w:rsidRPr="002539D4" w14:paraId="64234E7B" w14:textId="77777777" w:rsidTr="00EF5A22">
        <w:trPr>
          <w:gridBefore w:val="1"/>
          <w:gridAfter w:val="1"/>
          <w:wBefore w:w="284" w:type="dxa"/>
          <w:wAfter w:w="471" w:type="dxa"/>
          <w:trHeight w:val="452"/>
        </w:trPr>
        <w:tc>
          <w:tcPr>
            <w:tcW w:w="50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3F0B6D" w14:textId="77777777" w:rsidR="004629FD" w:rsidRPr="002539D4" w:rsidRDefault="004629FD" w:rsidP="00EF5A22">
            <w:pPr>
              <w:spacing w:after="0" w:line="240" w:lineRule="auto"/>
              <w:ind w:left="-74" w:right="-74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1.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Số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lượng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tên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miền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quốc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tế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biến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động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tăng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4345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A6F6C68" w14:textId="77777777" w:rsidR="004629FD" w:rsidRPr="002539D4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539D4">
              <w:rPr>
                <w:rFonts w:ascii="Times New Roman" w:hAnsi="Times New Roman"/>
                <w:sz w:val="24"/>
                <w:szCs w:val="24"/>
                <w:lang w:eastAsia="zh-CN"/>
              </w:rPr>
              <w:t>(</w:t>
            </w:r>
            <w:proofErr w:type="spellStart"/>
            <w:r w:rsidRPr="002539D4">
              <w:rPr>
                <w:rFonts w:ascii="Times New Roman" w:hAnsi="Times New Roman"/>
                <w:sz w:val="24"/>
                <w:szCs w:val="24"/>
                <w:lang w:eastAsia="zh-CN"/>
              </w:rPr>
              <w:t>tên</w:t>
            </w:r>
            <w:proofErr w:type="spellEnd"/>
            <w:r w:rsidRPr="002539D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4"/>
                <w:szCs w:val="24"/>
                <w:lang w:eastAsia="zh-CN"/>
              </w:rPr>
              <w:t>miền</w:t>
            </w:r>
            <w:proofErr w:type="spellEnd"/>
            <w:r w:rsidRPr="002539D4">
              <w:rPr>
                <w:rFonts w:ascii="Times New Roman" w:hAnsi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16" w:type="dxa"/>
            <w:noWrap/>
            <w:vAlign w:val="center"/>
            <w:hideMark/>
          </w:tcPr>
          <w:p w14:paraId="4F9EB06A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31" w:type="dxa"/>
            <w:noWrap/>
            <w:vAlign w:val="center"/>
            <w:hideMark/>
          </w:tcPr>
          <w:p w14:paraId="15E2BC29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2" w:type="dxa"/>
            <w:vAlign w:val="bottom"/>
            <w:hideMark/>
          </w:tcPr>
          <w:p w14:paraId="365928B8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0" w:type="dxa"/>
            <w:noWrap/>
            <w:vAlign w:val="bottom"/>
            <w:hideMark/>
          </w:tcPr>
          <w:p w14:paraId="157BDAB0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8" w:type="dxa"/>
            <w:gridSpan w:val="2"/>
            <w:vAlign w:val="center"/>
            <w:hideMark/>
          </w:tcPr>
          <w:p w14:paraId="4B813C1F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noWrap/>
            <w:vAlign w:val="bottom"/>
            <w:hideMark/>
          </w:tcPr>
          <w:p w14:paraId="37EC5538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9" w:type="dxa"/>
            <w:noWrap/>
            <w:vAlign w:val="bottom"/>
            <w:hideMark/>
          </w:tcPr>
          <w:p w14:paraId="008E04AA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45" w:type="dxa"/>
            <w:noWrap/>
            <w:vAlign w:val="bottom"/>
            <w:hideMark/>
          </w:tcPr>
          <w:p w14:paraId="63558D87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4629FD" w:rsidRPr="002539D4" w14:paraId="3834E015" w14:textId="77777777" w:rsidTr="00EF5A22">
        <w:trPr>
          <w:gridBefore w:val="1"/>
          <w:gridAfter w:val="1"/>
          <w:wBefore w:w="284" w:type="dxa"/>
          <w:wAfter w:w="471" w:type="dxa"/>
          <w:trHeight w:val="305"/>
        </w:trPr>
        <w:tc>
          <w:tcPr>
            <w:tcW w:w="50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86B334" w14:textId="77777777" w:rsidR="004629FD" w:rsidRPr="002539D4" w:rsidRDefault="004629FD" w:rsidP="00EF5A22">
            <w:pPr>
              <w:spacing w:after="120" w:line="240" w:lineRule="auto"/>
              <w:ind w:left="-74" w:right="-74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2.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Số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lượng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tên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miền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quốc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tế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biến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động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giảm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A8A7" w14:textId="77777777" w:rsidR="004629FD" w:rsidRPr="002539D4" w:rsidRDefault="004629FD" w:rsidP="00EF5A22">
            <w:pPr>
              <w:spacing w:before="60" w:after="120" w:line="240" w:lineRule="auto"/>
              <w:ind w:left="-74" w:right="-74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B741BE9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539D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2539D4">
              <w:rPr>
                <w:rFonts w:ascii="Times New Roman" w:hAnsi="Times New Roman"/>
                <w:sz w:val="24"/>
                <w:szCs w:val="24"/>
                <w:lang w:eastAsia="zh-CN"/>
              </w:rPr>
              <w:t>tên</w:t>
            </w:r>
            <w:proofErr w:type="spellEnd"/>
            <w:r w:rsidRPr="002539D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4"/>
                <w:szCs w:val="24"/>
                <w:lang w:eastAsia="zh-CN"/>
              </w:rPr>
              <w:t>miền</w:t>
            </w:r>
            <w:proofErr w:type="spellEnd"/>
            <w:r w:rsidRPr="002539D4">
              <w:rPr>
                <w:rFonts w:ascii="Times New Roman" w:hAnsi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16" w:type="dxa"/>
            <w:noWrap/>
            <w:vAlign w:val="center"/>
            <w:hideMark/>
          </w:tcPr>
          <w:p w14:paraId="205F7C42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31" w:type="dxa"/>
            <w:noWrap/>
            <w:vAlign w:val="center"/>
            <w:hideMark/>
          </w:tcPr>
          <w:p w14:paraId="0A2EB5D0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2" w:type="dxa"/>
            <w:vAlign w:val="bottom"/>
            <w:hideMark/>
          </w:tcPr>
          <w:p w14:paraId="3D01AB21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0" w:type="dxa"/>
            <w:noWrap/>
            <w:vAlign w:val="bottom"/>
            <w:hideMark/>
          </w:tcPr>
          <w:p w14:paraId="040EDE2B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8" w:type="dxa"/>
            <w:gridSpan w:val="2"/>
            <w:vAlign w:val="center"/>
            <w:hideMark/>
          </w:tcPr>
          <w:p w14:paraId="496DCE8B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noWrap/>
            <w:vAlign w:val="bottom"/>
            <w:hideMark/>
          </w:tcPr>
          <w:p w14:paraId="149989CF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9" w:type="dxa"/>
            <w:noWrap/>
            <w:vAlign w:val="bottom"/>
            <w:hideMark/>
          </w:tcPr>
          <w:p w14:paraId="61487F79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45" w:type="dxa"/>
            <w:noWrap/>
            <w:vAlign w:val="bottom"/>
            <w:hideMark/>
          </w:tcPr>
          <w:p w14:paraId="354F246B" w14:textId="77777777" w:rsidR="004629FD" w:rsidRPr="002539D4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5F855CD8" w14:textId="77777777" w:rsidR="004629FD" w:rsidRPr="002539D4" w:rsidRDefault="004629FD" w:rsidP="004629FD">
      <w:pPr>
        <w:tabs>
          <w:tab w:val="left" w:pos="2556"/>
          <w:tab w:val="left" w:pos="3278"/>
          <w:tab w:val="left" w:pos="3919"/>
          <w:tab w:val="left" w:pos="4778"/>
          <w:tab w:val="left" w:pos="5430"/>
          <w:tab w:val="left" w:pos="6082"/>
          <w:tab w:val="left" w:pos="6578"/>
          <w:tab w:val="left" w:pos="7294"/>
          <w:tab w:val="left" w:pos="7880"/>
          <w:tab w:val="left" w:pos="8502"/>
          <w:tab w:val="left" w:pos="9143"/>
          <w:tab w:val="left" w:pos="9719"/>
          <w:tab w:val="left" w:pos="10414"/>
          <w:tab w:val="left" w:pos="11087"/>
          <w:tab w:val="left" w:pos="11760"/>
          <w:tab w:val="left" w:pos="12390"/>
          <w:tab w:val="left" w:pos="13162"/>
          <w:tab w:val="left" w:pos="13814"/>
        </w:tabs>
        <w:spacing w:before="60" w:after="0"/>
        <w:ind w:left="-72" w:right="-72"/>
        <w:rPr>
          <w:rFonts w:ascii="Times New Roman" w:hAnsi="Times New Roman"/>
          <w:sz w:val="24"/>
          <w:szCs w:val="24"/>
          <w:lang w:eastAsia="zh-CN"/>
        </w:rPr>
      </w:pPr>
      <w:r w:rsidRPr="002539D4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 3. Thông tin </w:t>
      </w:r>
      <w:proofErr w:type="spellStart"/>
      <w:r w:rsidRPr="002539D4">
        <w:rPr>
          <w:rFonts w:ascii="Times New Roman" w:hAnsi="Times New Roman"/>
          <w:b/>
          <w:bCs/>
          <w:sz w:val="24"/>
          <w:szCs w:val="24"/>
          <w:lang w:eastAsia="zh-CN"/>
        </w:rPr>
        <w:t>tên</w:t>
      </w:r>
      <w:proofErr w:type="spellEnd"/>
      <w:r w:rsidRPr="002539D4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bCs/>
          <w:sz w:val="24"/>
          <w:szCs w:val="24"/>
          <w:lang w:eastAsia="zh-CN"/>
        </w:rPr>
        <w:t>miền</w:t>
      </w:r>
      <w:proofErr w:type="spellEnd"/>
      <w:r w:rsidRPr="002539D4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bCs/>
          <w:sz w:val="24"/>
          <w:szCs w:val="24"/>
          <w:lang w:eastAsia="zh-CN"/>
        </w:rPr>
        <w:t>quốc</w:t>
      </w:r>
      <w:proofErr w:type="spellEnd"/>
      <w:r w:rsidRPr="002539D4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bCs/>
          <w:sz w:val="24"/>
          <w:szCs w:val="24"/>
          <w:lang w:eastAsia="zh-CN"/>
        </w:rPr>
        <w:t>tế</w:t>
      </w:r>
      <w:proofErr w:type="spellEnd"/>
      <w:r w:rsidRPr="002539D4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bCs/>
          <w:sz w:val="24"/>
          <w:szCs w:val="24"/>
          <w:lang w:eastAsia="zh-CN"/>
        </w:rPr>
        <w:t>biến</w:t>
      </w:r>
      <w:proofErr w:type="spellEnd"/>
      <w:r w:rsidRPr="002539D4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bCs/>
          <w:sz w:val="24"/>
          <w:szCs w:val="24"/>
          <w:lang w:eastAsia="zh-CN"/>
        </w:rPr>
        <w:t>động</w:t>
      </w:r>
      <w:proofErr w:type="spellEnd"/>
    </w:p>
    <w:tbl>
      <w:tblPr>
        <w:tblW w:w="155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024"/>
        <w:gridCol w:w="642"/>
        <w:gridCol w:w="652"/>
        <w:gridCol w:w="676"/>
        <w:gridCol w:w="625"/>
        <w:gridCol w:w="724"/>
        <w:gridCol w:w="583"/>
        <w:gridCol w:w="567"/>
        <w:gridCol w:w="876"/>
        <w:gridCol w:w="783"/>
        <w:gridCol w:w="567"/>
        <w:gridCol w:w="892"/>
        <w:gridCol w:w="624"/>
        <w:gridCol w:w="620"/>
        <w:gridCol w:w="547"/>
        <w:gridCol w:w="681"/>
        <w:gridCol w:w="657"/>
        <w:gridCol w:w="657"/>
        <w:gridCol w:w="608"/>
        <w:gridCol w:w="766"/>
        <w:gridCol w:w="676"/>
        <w:gridCol w:w="626"/>
      </w:tblGrid>
      <w:tr w:rsidR="004629FD" w:rsidRPr="002539D4" w14:paraId="3AA7EAC3" w14:textId="77777777" w:rsidTr="00EF5A22">
        <w:trPr>
          <w:trHeight w:val="641"/>
        </w:trPr>
        <w:tc>
          <w:tcPr>
            <w:tcW w:w="461" w:type="dxa"/>
            <w:vMerge w:val="restart"/>
            <w:vAlign w:val="center"/>
            <w:hideMark/>
          </w:tcPr>
          <w:p w14:paraId="1A47B4CB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47337">
              <w:rPr>
                <w:rFonts w:ascii="Times New Roman" w:hAnsi="Times New Roman"/>
                <w:b/>
                <w:bCs/>
                <w:lang w:eastAsia="zh-CN"/>
              </w:rPr>
              <w:t>TT</w:t>
            </w:r>
          </w:p>
        </w:tc>
        <w:tc>
          <w:tcPr>
            <w:tcW w:w="1024" w:type="dxa"/>
            <w:vMerge w:val="restart"/>
            <w:vAlign w:val="center"/>
            <w:hideMark/>
          </w:tcPr>
          <w:p w14:paraId="4BEF9FEB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Tên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miền</w:t>
            </w:r>
            <w:proofErr w:type="spellEnd"/>
          </w:p>
        </w:tc>
        <w:tc>
          <w:tcPr>
            <w:tcW w:w="642" w:type="dxa"/>
            <w:vMerge w:val="restart"/>
            <w:vAlign w:val="center"/>
            <w:hideMark/>
          </w:tcPr>
          <w:p w14:paraId="42D6E1D9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Chủ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thể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đăng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ký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,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sử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dụng</w:t>
            </w:r>
            <w:proofErr w:type="spellEnd"/>
          </w:p>
        </w:tc>
        <w:tc>
          <w:tcPr>
            <w:tcW w:w="652" w:type="dxa"/>
            <w:vMerge w:val="restart"/>
            <w:vAlign w:val="center"/>
            <w:hideMark/>
          </w:tcPr>
          <w:p w14:paraId="48A315C0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Phân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loại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chủ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thể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(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cá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nhân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/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tổ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chức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)</w:t>
            </w:r>
          </w:p>
        </w:tc>
        <w:tc>
          <w:tcPr>
            <w:tcW w:w="676" w:type="dxa"/>
            <w:vMerge w:val="restart"/>
            <w:vAlign w:val="center"/>
            <w:hideMark/>
          </w:tcPr>
          <w:p w14:paraId="33865160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Ngày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đăng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ký</w:t>
            </w:r>
            <w:proofErr w:type="spellEnd"/>
          </w:p>
        </w:tc>
        <w:tc>
          <w:tcPr>
            <w:tcW w:w="625" w:type="dxa"/>
            <w:vMerge w:val="restart"/>
            <w:vAlign w:val="center"/>
            <w:hideMark/>
          </w:tcPr>
          <w:p w14:paraId="42EC958F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Ngày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hết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hạn</w:t>
            </w:r>
            <w:proofErr w:type="spellEnd"/>
          </w:p>
        </w:tc>
        <w:tc>
          <w:tcPr>
            <w:tcW w:w="1874" w:type="dxa"/>
            <w:gridSpan w:val="3"/>
            <w:vAlign w:val="center"/>
            <w:hideMark/>
          </w:tcPr>
          <w:p w14:paraId="093265F2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Địa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chỉ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liên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hệ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của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chủ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thể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đăng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ký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,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sử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dụng</w:t>
            </w:r>
            <w:proofErr w:type="spellEnd"/>
          </w:p>
        </w:tc>
        <w:tc>
          <w:tcPr>
            <w:tcW w:w="876" w:type="dxa"/>
            <w:vMerge w:val="restart"/>
            <w:vAlign w:val="center"/>
            <w:hideMark/>
          </w:tcPr>
          <w:p w14:paraId="6D7DA3F7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Họ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và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tên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người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đại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diện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của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chủ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thể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đăng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ký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,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sử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dụng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tên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miền</w:t>
            </w:r>
            <w:proofErr w:type="spellEnd"/>
          </w:p>
        </w:tc>
        <w:tc>
          <w:tcPr>
            <w:tcW w:w="783" w:type="dxa"/>
            <w:vMerge w:val="restart"/>
            <w:vAlign w:val="center"/>
          </w:tcPr>
          <w:p w14:paraId="08083DA2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Mã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số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doanh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nghiệp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/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mã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số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hộ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kinh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doanh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/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mã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số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thuế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3F312FEA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Mã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định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danh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điện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tử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của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tổ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chức</w:t>
            </w:r>
            <w:proofErr w:type="spellEnd"/>
          </w:p>
        </w:tc>
        <w:tc>
          <w:tcPr>
            <w:tcW w:w="892" w:type="dxa"/>
            <w:vMerge w:val="restart"/>
            <w:vAlign w:val="center"/>
          </w:tcPr>
          <w:p w14:paraId="5D080976" w14:textId="77777777" w:rsidR="004629FD" w:rsidRPr="00247337" w:rsidRDefault="004629FD" w:rsidP="00EF5A22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Số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định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danh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cá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nhân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/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số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CCCD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hoặc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số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hộ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chiếu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và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và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nơi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cấp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,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ngày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cấp</w:t>
            </w:r>
            <w:proofErr w:type="spellEnd"/>
          </w:p>
        </w:tc>
        <w:tc>
          <w:tcPr>
            <w:tcW w:w="624" w:type="dxa"/>
            <w:vMerge w:val="restart"/>
            <w:vAlign w:val="center"/>
          </w:tcPr>
          <w:p w14:paraId="185FCB76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Ngày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,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tháng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,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năm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sinh</w:t>
            </w:r>
          </w:p>
        </w:tc>
        <w:tc>
          <w:tcPr>
            <w:tcW w:w="620" w:type="dxa"/>
            <w:vMerge w:val="restart"/>
            <w:vAlign w:val="center"/>
            <w:hideMark/>
          </w:tcPr>
          <w:p w14:paraId="2E0D2E4F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Điện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thoại</w:t>
            </w:r>
            <w:proofErr w:type="spellEnd"/>
          </w:p>
        </w:tc>
        <w:tc>
          <w:tcPr>
            <w:tcW w:w="547" w:type="dxa"/>
            <w:vMerge w:val="restart"/>
            <w:vAlign w:val="center"/>
            <w:hideMark/>
          </w:tcPr>
          <w:p w14:paraId="4AB64844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Thư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điện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tử</w:t>
            </w:r>
            <w:proofErr w:type="spellEnd"/>
          </w:p>
        </w:tc>
        <w:tc>
          <w:tcPr>
            <w:tcW w:w="681" w:type="dxa"/>
            <w:vMerge w:val="restart"/>
            <w:vAlign w:val="center"/>
            <w:hideMark/>
          </w:tcPr>
          <w:p w14:paraId="4DFF420D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Phân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nhóm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quản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lý</w:t>
            </w:r>
            <w:proofErr w:type="spellEnd"/>
          </w:p>
        </w:tc>
        <w:tc>
          <w:tcPr>
            <w:tcW w:w="657" w:type="dxa"/>
            <w:vMerge w:val="restart"/>
            <w:vAlign w:val="center"/>
            <w:hideMark/>
          </w:tcPr>
          <w:p w14:paraId="5495D566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Biến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động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tăng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trong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kỳ</w:t>
            </w:r>
            <w:proofErr w:type="spellEnd"/>
          </w:p>
        </w:tc>
        <w:tc>
          <w:tcPr>
            <w:tcW w:w="657" w:type="dxa"/>
            <w:vMerge w:val="restart"/>
            <w:vAlign w:val="center"/>
            <w:hideMark/>
          </w:tcPr>
          <w:p w14:paraId="13287A62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Biến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động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giảm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trong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kỳ</w:t>
            </w:r>
            <w:proofErr w:type="spellEnd"/>
          </w:p>
        </w:tc>
        <w:tc>
          <w:tcPr>
            <w:tcW w:w="608" w:type="dxa"/>
            <w:vMerge w:val="restart"/>
            <w:vAlign w:val="center"/>
            <w:hideMark/>
          </w:tcPr>
          <w:p w14:paraId="12EBAA4A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Loại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biến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động</w:t>
            </w:r>
            <w:proofErr w:type="spellEnd"/>
          </w:p>
        </w:tc>
        <w:tc>
          <w:tcPr>
            <w:tcW w:w="766" w:type="dxa"/>
            <w:vMerge w:val="restart"/>
            <w:vAlign w:val="center"/>
            <w:hideMark/>
          </w:tcPr>
          <w:p w14:paraId="75F0A48F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Nguồn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biến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động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676" w:type="dxa"/>
            <w:vMerge w:val="restart"/>
            <w:vAlign w:val="center"/>
            <w:hideMark/>
          </w:tcPr>
          <w:p w14:paraId="2BE5ED53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Ngày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biến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động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626" w:type="dxa"/>
            <w:vMerge w:val="restart"/>
            <w:vAlign w:val="center"/>
            <w:hideMark/>
          </w:tcPr>
          <w:p w14:paraId="2ECE47DE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b/>
                <w:bCs/>
                <w:lang w:eastAsia="zh-CN"/>
              </w:rPr>
              <w:t>Ghi</w:t>
            </w:r>
            <w:proofErr w:type="spellEnd"/>
            <w:r w:rsidRPr="00247337">
              <w:rPr>
                <w:rFonts w:ascii="Times New Roman" w:hAnsi="Times New Roman"/>
                <w:b/>
                <w:bCs/>
                <w:lang w:eastAsia="zh-CN"/>
              </w:rPr>
              <w:t xml:space="preserve"> chú</w:t>
            </w:r>
          </w:p>
        </w:tc>
      </w:tr>
      <w:tr w:rsidR="004629FD" w:rsidRPr="002539D4" w14:paraId="3EF23017" w14:textId="77777777" w:rsidTr="00EF5A22">
        <w:trPr>
          <w:trHeight w:val="1088"/>
        </w:trPr>
        <w:tc>
          <w:tcPr>
            <w:tcW w:w="461" w:type="dxa"/>
            <w:vMerge/>
            <w:vAlign w:val="center"/>
            <w:hideMark/>
          </w:tcPr>
          <w:p w14:paraId="56E60FE2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14:paraId="52FC3129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642" w:type="dxa"/>
            <w:vMerge/>
            <w:vAlign w:val="center"/>
            <w:hideMark/>
          </w:tcPr>
          <w:p w14:paraId="2FF6C67D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652" w:type="dxa"/>
            <w:vMerge/>
            <w:vAlign w:val="center"/>
            <w:hideMark/>
          </w:tcPr>
          <w:p w14:paraId="29298606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9075B23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625" w:type="dxa"/>
            <w:vMerge/>
            <w:vAlign w:val="center"/>
            <w:hideMark/>
          </w:tcPr>
          <w:p w14:paraId="6A402813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724" w:type="dxa"/>
            <w:vAlign w:val="center"/>
            <w:hideMark/>
          </w:tcPr>
          <w:p w14:paraId="3A4E635A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lang w:eastAsia="zh-CN"/>
              </w:rPr>
              <w:t>Địa</w:t>
            </w:r>
            <w:proofErr w:type="spellEnd"/>
            <w:r w:rsidRPr="00247337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lang w:eastAsia="zh-CN"/>
              </w:rPr>
              <w:t>chỉ</w:t>
            </w:r>
            <w:proofErr w:type="spellEnd"/>
            <w:r w:rsidRPr="00247337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lang w:eastAsia="zh-CN"/>
              </w:rPr>
              <w:t>liên</w:t>
            </w:r>
            <w:proofErr w:type="spellEnd"/>
            <w:r w:rsidRPr="00247337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lang w:eastAsia="zh-CN"/>
              </w:rPr>
              <w:t>hệ</w:t>
            </w:r>
            <w:proofErr w:type="spellEnd"/>
            <w:r w:rsidRPr="00247337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lang w:eastAsia="zh-CN"/>
              </w:rPr>
              <w:t>cụ</w:t>
            </w:r>
            <w:proofErr w:type="spellEnd"/>
            <w:r w:rsidRPr="00247337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lang w:eastAsia="zh-CN"/>
              </w:rPr>
              <w:t>thể</w:t>
            </w:r>
            <w:proofErr w:type="spellEnd"/>
          </w:p>
        </w:tc>
        <w:tc>
          <w:tcPr>
            <w:tcW w:w="583" w:type="dxa"/>
            <w:vAlign w:val="center"/>
            <w:hideMark/>
          </w:tcPr>
          <w:p w14:paraId="6C465699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lang w:eastAsia="zh-CN"/>
              </w:rPr>
              <w:t>Mã</w:t>
            </w:r>
            <w:proofErr w:type="spellEnd"/>
            <w:r w:rsidRPr="00247337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lang w:eastAsia="zh-CN"/>
              </w:rPr>
              <w:t>tỉnh</w:t>
            </w:r>
            <w:proofErr w:type="spellEnd"/>
            <w:r w:rsidRPr="00247337">
              <w:rPr>
                <w:rFonts w:ascii="Times New Roman" w:hAnsi="Times New Roman"/>
                <w:lang w:eastAsia="zh-CN"/>
              </w:rPr>
              <w:t xml:space="preserve"> /TP</w:t>
            </w:r>
          </w:p>
        </w:tc>
        <w:tc>
          <w:tcPr>
            <w:tcW w:w="567" w:type="dxa"/>
            <w:vAlign w:val="center"/>
            <w:hideMark/>
          </w:tcPr>
          <w:p w14:paraId="617522CB" w14:textId="77777777" w:rsidR="004629FD" w:rsidRPr="00247337" w:rsidRDefault="004629FD" w:rsidP="00EF5A22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lang w:eastAsia="zh-CN"/>
              </w:rPr>
              <w:t>Mã</w:t>
            </w:r>
            <w:proofErr w:type="spellEnd"/>
            <w:r w:rsidRPr="00247337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lang w:eastAsia="zh-CN"/>
              </w:rPr>
              <w:t>quốc</w:t>
            </w:r>
            <w:proofErr w:type="spellEnd"/>
            <w:r w:rsidRPr="00247337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247337">
              <w:rPr>
                <w:rFonts w:ascii="Times New Roman" w:hAnsi="Times New Roman"/>
                <w:lang w:eastAsia="zh-CN"/>
              </w:rPr>
              <w:t>gia</w:t>
            </w:r>
            <w:proofErr w:type="spellEnd"/>
            <w:r w:rsidRPr="00247337">
              <w:rPr>
                <w:rFonts w:ascii="Times New Roman" w:hAnsi="Times New Roman"/>
                <w:lang w:eastAsia="zh-CN"/>
              </w:rPr>
              <w:t>/ VLT</w:t>
            </w:r>
          </w:p>
        </w:tc>
        <w:tc>
          <w:tcPr>
            <w:tcW w:w="876" w:type="dxa"/>
            <w:vMerge/>
            <w:vAlign w:val="center"/>
            <w:hideMark/>
          </w:tcPr>
          <w:p w14:paraId="65C49F49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783" w:type="dxa"/>
            <w:vMerge/>
          </w:tcPr>
          <w:p w14:paraId="431F8FAE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67" w:type="dxa"/>
            <w:vMerge/>
          </w:tcPr>
          <w:p w14:paraId="2CD7F016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892" w:type="dxa"/>
            <w:vMerge/>
          </w:tcPr>
          <w:p w14:paraId="732248B7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624" w:type="dxa"/>
            <w:vMerge/>
          </w:tcPr>
          <w:p w14:paraId="054C94B0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65F0CF52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47" w:type="dxa"/>
            <w:vMerge/>
            <w:vAlign w:val="center"/>
            <w:hideMark/>
          </w:tcPr>
          <w:p w14:paraId="624E5D25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14:paraId="735844E8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14:paraId="1C586AC6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14:paraId="0704F664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608" w:type="dxa"/>
            <w:vMerge/>
            <w:vAlign w:val="center"/>
            <w:hideMark/>
          </w:tcPr>
          <w:p w14:paraId="646D003D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766" w:type="dxa"/>
            <w:vMerge/>
            <w:vAlign w:val="center"/>
            <w:hideMark/>
          </w:tcPr>
          <w:p w14:paraId="44AF20EA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D8E9B69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626" w:type="dxa"/>
            <w:vMerge/>
            <w:vAlign w:val="center"/>
            <w:hideMark/>
          </w:tcPr>
          <w:p w14:paraId="32ECBBED" w14:textId="77777777" w:rsidR="004629FD" w:rsidRPr="00247337" w:rsidRDefault="004629FD" w:rsidP="00EF5A22">
            <w:pPr>
              <w:spacing w:after="0" w:line="240" w:lineRule="auto"/>
              <w:ind w:left="-72" w:right="-72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DD6E93" w:rsidRPr="001E3112" w14:paraId="54FD96DA" w14:textId="77777777" w:rsidTr="00832AA0">
        <w:trPr>
          <w:trHeight w:val="320"/>
        </w:trPr>
        <w:tc>
          <w:tcPr>
            <w:tcW w:w="461" w:type="dxa"/>
            <w:noWrap/>
            <w:vAlign w:val="center"/>
            <w:hideMark/>
          </w:tcPr>
          <w:p w14:paraId="6C2BB6A6" w14:textId="77777777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1024" w:type="dxa"/>
            <w:noWrap/>
            <w:vAlign w:val="center"/>
            <w:hideMark/>
          </w:tcPr>
          <w:p w14:paraId="640AE567" w14:textId="77777777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642" w:type="dxa"/>
            <w:noWrap/>
            <w:vAlign w:val="center"/>
            <w:hideMark/>
          </w:tcPr>
          <w:p w14:paraId="110F9E3A" w14:textId="77777777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52" w:type="dxa"/>
            <w:noWrap/>
            <w:vAlign w:val="center"/>
            <w:hideMark/>
          </w:tcPr>
          <w:p w14:paraId="1F35C993" w14:textId="77777777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76" w:type="dxa"/>
            <w:noWrap/>
            <w:vAlign w:val="center"/>
            <w:hideMark/>
          </w:tcPr>
          <w:p w14:paraId="6D82D036" w14:textId="77777777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25" w:type="dxa"/>
            <w:noWrap/>
            <w:vAlign w:val="center"/>
            <w:hideMark/>
          </w:tcPr>
          <w:p w14:paraId="4E7A9037" w14:textId="77777777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24" w:type="dxa"/>
            <w:noWrap/>
            <w:vAlign w:val="center"/>
            <w:hideMark/>
          </w:tcPr>
          <w:p w14:paraId="4EFB7DB3" w14:textId="77777777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83" w:type="dxa"/>
            <w:noWrap/>
            <w:vAlign w:val="center"/>
            <w:hideMark/>
          </w:tcPr>
          <w:p w14:paraId="21120F33" w14:textId="77777777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567" w:type="dxa"/>
            <w:noWrap/>
            <w:vAlign w:val="center"/>
            <w:hideMark/>
          </w:tcPr>
          <w:p w14:paraId="4CDDE2D4" w14:textId="77777777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76" w:type="dxa"/>
            <w:noWrap/>
            <w:vAlign w:val="center"/>
            <w:hideMark/>
          </w:tcPr>
          <w:p w14:paraId="7753CDE8" w14:textId="77777777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83" w:type="dxa"/>
            <w:vAlign w:val="center"/>
          </w:tcPr>
          <w:p w14:paraId="650F36E3" w14:textId="6C40CABE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567" w:type="dxa"/>
            <w:vAlign w:val="center"/>
          </w:tcPr>
          <w:p w14:paraId="13B99B2D" w14:textId="0CAEC054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92" w:type="dxa"/>
            <w:vAlign w:val="center"/>
          </w:tcPr>
          <w:p w14:paraId="5282D8BA" w14:textId="2715202C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624" w:type="dxa"/>
            <w:vAlign w:val="center"/>
          </w:tcPr>
          <w:p w14:paraId="00C12713" w14:textId="708000AA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20" w:type="dxa"/>
            <w:noWrap/>
            <w:vAlign w:val="center"/>
            <w:hideMark/>
          </w:tcPr>
          <w:p w14:paraId="0D04ACAB" w14:textId="7DFB99A7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547" w:type="dxa"/>
            <w:noWrap/>
            <w:vAlign w:val="center"/>
            <w:hideMark/>
          </w:tcPr>
          <w:p w14:paraId="0760C869" w14:textId="6C57634B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81" w:type="dxa"/>
            <w:noWrap/>
            <w:vAlign w:val="center"/>
            <w:hideMark/>
          </w:tcPr>
          <w:p w14:paraId="26F50A2C" w14:textId="7C12E3F0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657" w:type="dxa"/>
            <w:noWrap/>
            <w:vAlign w:val="center"/>
            <w:hideMark/>
          </w:tcPr>
          <w:p w14:paraId="219407A6" w14:textId="7C002CCB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657" w:type="dxa"/>
            <w:noWrap/>
            <w:vAlign w:val="center"/>
            <w:hideMark/>
          </w:tcPr>
          <w:p w14:paraId="46F63C57" w14:textId="3B8631E3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3112">
              <w:rPr>
                <w:rFonts w:ascii="Times New Roman" w:hAnsi="Times New Roman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608" w:type="dxa"/>
            <w:noWrap/>
            <w:vAlign w:val="center"/>
            <w:hideMark/>
          </w:tcPr>
          <w:p w14:paraId="6F75AD4E" w14:textId="3214964B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66" w:type="dxa"/>
            <w:noWrap/>
            <w:vAlign w:val="center"/>
            <w:hideMark/>
          </w:tcPr>
          <w:p w14:paraId="10868DD0" w14:textId="267BB3F5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676" w:type="dxa"/>
            <w:noWrap/>
            <w:vAlign w:val="center"/>
            <w:hideMark/>
          </w:tcPr>
          <w:p w14:paraId="14FB1D70" w14:textId="4005985B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626" w:type="dxa"/>
            <w:noWrap/>
            <w:vAlign w:val="center"/>
            <w:hideMark/>
          </w:tcPr>
          <w:p w14:paraId="00A4FFFF" w14:textId="056AF4F2" w:rsidR="00DD6E93" w:rsidRPr="001E3112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21</w:t>
            </w:r>
          </w:p>
        </w:tc>
      </w:tr>
      <w:tr w:rsidR="00DD6E93" w:rsidRPr="002539D4" w14:paraId="3C9419E3" w14:textId="77777777" w:rsidTr="00EF5A22">
        <w:trPr>
          <w:trHeight w:val="320"/>
        </w:trPr>
        <w:tc>
          <w:tcPr>
            <w:tcW w:w="461" w:type="dxa"/>
            <w:noWrap/>
            <w:vAlign w:val="center"/>
            <w:hideMark/>
          </w:tcPr>
          <w:p w14:paraId="1F911266" w14:textId="77777777" w:rsidR="00DD6E93" w:rsidRPr="00247337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024" w:type="dxa"/>
            <w:noWrap/>
            <w:vAlign w:val="center"/>
            <w:hideMark/>
          </w:tcPr>
          <w:p w14:paraId="1B7B92E5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lang w:eastAsia="zh-CN"/>
              </w:rPr>
              <w:t>Tên</w:t>
            </w:r>
            <w:proofErr w:type="spellEnd"/>
            <w:r w:rsidRPr="00247337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proofErr w:type="gramStart"/>
            <w:r w:rsidRPr="00247337">
              <w:rPr>
                <w:rFonts w:ascii="Times New Roman" w:hAnsi="Times New Roman"/>
                <w:lang w:eastAsia="zh-CN"/>
              </w:rPr>
              <w:t>miền</w:t>
            </w:r>
            <w:proofErr w:type="spellEnd"/>
            <w:r w:rsidRPr="00247337">
              <w:rPr>
                <w:rFonts w:ascii="Times New Roman" w:hAnsi="Times New Roman"/>
                <w:lang w:eastAsia="zh-CN"/>
              </w:rPr>
              <w:t>..</w:t>
            </w:r>
            <w:proofErr w:type="gramEnd"/>
          </w:p>
        </w:tc>
        <w:tc>
          <w:tcPr>
            <w:tcW w:w="642" w:type="dxa"/>
            <w:noWrap/>
            <w:vAlign w:val="center"/>
            <w:hideMark/>
          </w:tcPr>
          <w:p w14:paraId="6EBF2BBD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52" w:type="dxa"/>
            <w:noWrap/>
            <w:vAlign w:val="center"/>
            <w:hideMark/>
          </w:tcPr>
          <w:p w14:paraId="36FDD59E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76" w:type="dxa"/>
            <w:noWrap/>
            <w:vAlign w:val="center"/>
            <w:hideMark/>
          </w:tcPr>
          <w:p w14:paraId="42F8CDDD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25" w:type="dxa"/>
            <w:noWrap/>
            <w:vAlign w:val="center"/>
            <w:hideMark/>
          </w:tcPr>
          <w:p w14:paraId="5DFE6B5A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24" w:type="dxa"/>
            <w:noWrap/>
            <w:vAlign w:val="center"/>
            <w:hideMark/>
          </w:tcPr>
          <w:p w14:paraId="04695442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583" w:type="dxa"/>
            <w:noWrap/>
            <w:vAlign w:val="center"/>
            <w:hideMark/>
          </w:tcPr>
          <w:p w14:paraId="57D2256B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33F2519D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876" w:type="dxa"/>
            <w:noWrap/>
            <w:vAlign w:val="center"/>
            <w:hideMark/>
          </w:tcPr>
          <w:p w14:paraId="7231C268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83" w:type="dxa"/>
          </w:tcPr>
          <w:p w14:paraId="79FC0FD5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</w:tcPr>
          <w:p w14:paraId="55F8488D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92" w:type="dxa"/>
          </w:tcPr>
          <w:p w14:paraId="310431E6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24" w:type="dxa"/>
          </w:tcPr>
          <w:p w14:paraId="08FB14E2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14:paraId="235CCACA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547" w:type="dxa"/>
            <w:noWrap/>
            <w:vAlign w:val="center"/>
            <w:hideMark/>
          </w:tcPr>
          <w:p w14:paraId="39DC7310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81" w:type="dxa"/>
            <w:noWrap/>
            <w:vAlign w:val="center"/>
            <w:hideMark/>
          </w:tcPr>
          <w:p w14:paraId="5936F1D2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57" w:type="dxa"/>
            <w:noWrap/>
            <w:vAlign w:val="center"/>
            <w:hideMark/>
          </w:tcPr>
          <w:p w14:paraId="2BE7EA4B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57" w:type="dxa"/>
            <w:noWrap/>
            <w:vAlign w:val="center"/>
            <w:hideMark/>
          </w:tcPr>
          <w:p w14:paraId="7B141363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08" w:type="dxa"/>
            <w:noWrap/>
            <w:vAlign w:val="center"/>
            <w:hideMark/>
          </w:tcPr>
          <w:p w14:paraId="4C38BC7E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37A40D9C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76" w:type="dxa"/>
            <w:noWrap/>
            <w:vAlign w:val="center"/>
            <w:hideMark/>
          </w:tcPr>
          <w:p w14:paraId="2BAAD95D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26" w:type="dxa"/>
            <w:noWrap/>
            <w:vAlign w:val="center"/>
            <w:hideMark/>
          </w:tcPr>
          <w:p w14:paraId="54618765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</w:tr>
      <w:tr w:rsidR="00DD6E93" w:rsidRPr="002539D4" w14:paraId="77E7EB82" w14:textId="77777777" w:rsidTr="00EF5A22">
        <w:trPr>
          <w:trHeight w:val="320"/>
        </w:trPr>
        <w:tc>
          <w:tcPr>
            <w:tcW w:w="461" w:type="dxa"/>
            <w:noWrap/>
            <w:vAlign w:val="center"/>
            <w:hideMark/>
          </w:tcPr>
          <w:p w14:paraId="18B1FE65" w14:textId="77777777" w:rsidR="00DD6E93" w:rsidRPr="00247337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024" w:type="dxa"/>
            <w:noWrap/>
            <w:vAlign w:val="center"/>
            <w:hideMark/>
          </w:tcPr>
          <w:p w14:paraId="7F7935DD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proofErr w:type="spellStart"/>
            <w:r w:rsidRPr="00247337">
              <w:rPr>
                <w:rFonts w:ascii="Times New Roman" w:hAnsi="Times New Roman"/>
                <w:lang w:eastAsia="zh-CN"/>
              </w:rPr>
              <w:t>Tên</w:t>
            </w:r>
            <w:proofErr w:type="spellEnd"/>
            <w:r w:rsidRPr="00247337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proofErr w:type="gramStart"/>
            <w:r w:rsidRPr="00247337">
              <w:rPr>
                <w:rFonts w:ascii="Times New Roman" w:hAnsi="Times New Roman"/>
                <w:lang w:eastAsia="zh-CN"/>
              </w:rPr>
              <w:t>miền</w:t>
            </w:r>
            <w:proofErr w:type="spellEnd"/>
            <w:r w:rsidRPr="00247337">
              <w:rPr>
                <w:rFonts w:ascii="Times New Roman" w:hAnsi="Times New Roman"/>
                <w:lang w:eastAsia="zh-CN"/>
              </w:rPr>
              <w:t>..</w:t>
            </w:r>
            <w:proofErr w:type="gramEnd"/>
          </w:p>
        </w:tc>
        <w:tc>
          <w:tcPr>
            <w:tcW w:w="642" w:type="dxa"/>
            <w:noWrap/>
            <w:vAlign w:val="center"/>
            <w:hideMark/>
          </w:tcPr>
          <w:p w14:paraId="681462EF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52" w:type="dxa"/>
            <w:noWrap/>
            <w:vAlign w:val="center"/>
            <w:hideMark/>
          </w:tcPr>
          <w:p w14:paraId="71244A35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76" w:type="dxa"/>
            <w:noWrap/>
            <w:vAlign w:val="center"/>
            <w:hideMark/>
          </w:tcPr>
          <w:p w14:paraId="183FB5DD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25" w:type="dxa"/>
            <w:noWrap/>
            <w:vAlign w:val="center"/>
            <w:hideMark/>
          </w:tcPr>
          <w:p w14:paraId="5F309442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24" w:type="dxa"/>
            <w:noWrap/>
            <w:vAlign w:val="center"/>
            <w:hideMark/>
          </w:tcPr>
          <w:p w14:paraId="65B491EC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583" w:type="dxa"/>
            <w:noWrap/>
            <w:vAlign w:val="center"/>
            <w:hideMark/>
          </w:tcPr>
          <w:p w14:paraId="5B4F04CB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0177B578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876" w:type="dxa"/>
            <w:noWrap/>
            <w:vAlign w:val="center"/>
            <w:hideMark/>
          </w:tcPr>
          <w:p w14:paraId="68796846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83" w:type="dxa"/>
          </w:tcPr>
          <w:p w14:paraId="14A241AA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</w:tcPr>
          <w:p w14:paraId="2FBDDBD8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92" w:type="dxa"/>
          </w:tcPr>
          <w:p w14:paraId="21A7B314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24" w:type="dxa"/>
          </w:tcPr>
          <w:p w14:paraId="398DD64A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14:paraId="1162AE6D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547" w:type="dxa"/>
            <w:noWrap/>
            <w:vAlign w:val="center"/>
            <w:hideMark/>
          </w:tcPr>
          <w:p w14:paraId="11CA4166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81" w:type="dxa"/>
            <w:noWrap/>
            <w:vAlign w:val="center"/>
            <w:hideMark/>
          </w:tcPr>
          <w:p w14:paraId="173BA991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57" w:type="dxa"/>
            <w:noWrap/>
            <w:vAlign w:val="center"/>
            <w:hideMark/>
          </w:tcPr>
          <w:p w14:paraId="66E4EC66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57" w:type="dxa"/>
            <w:noWrap/>
            <w:vAlign w:val="center"/>
            <w:hideMark/>
          </w:tcPr>
          <w:p w14:paraId="774E0541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08" w:type="dxa"/>
            <w:noWrap/>
            <w:vAlign w:val="center"/>
            <w:hideMark/>
          </w:tcPr>
          <w:p w14:paraId="072C86A7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523667D8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76" w:type="dxa"/>
            <w:noWrap/>
            <w:vAlign w:val="center"/>
            <w:hideMark/>
          </w:tcPr>
          <w:p w14:paraId="0C3AA5A2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26" w:type="dxa"/>
            <w:noWrap/>
            <w:vAlign w:val="center"/>
            <w:hideMark/>
          </w:tcPr>
          <w:p w14:paraId="40F0FB5D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</w:tr>
      <w:tr w:rsidR="00DD6E93" w:rsidRPr="002539D4" w14:paraId="3CB9930A" w14:textId="77777777" w:rsidTr="00EF5A22">
        <w:trPr>
          <w:trHeight w:val="320"/>
        </w:trPr>
        <w:tc>
          <w:tcPr>
            <w:tcW w:w="461" w:type="dxa"/>
            <w:noWrap/>
            <w:vAlign w:val="center"/>
            <w:hideMark/>
          </w:tcPr>
          <w:p w14:paraId="1742DA6F" w14:textId="77777777" w:rsidR="00DD6E93" w:rsidRPr="00247337" w:rsidRDefault="00DD6E93" w:rsidP="00DD6E93">
            <w:pPr>
              <w:spacing w:after="0" w:line="240" w:lineRule="auto"/>
              <w:ind w:left="-72" w:right="-72"/>
              <w:jc w:val="center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…</w:t>
            </w:r>
          </w:p>
        </w:tc>
        <w:tc>
          <w:tcPr>
            <w:tcW w:w="1024" w:type="dxa"/>
            <w:noWrap/>
            <w:vAlign w:val="center"/>
            <w:hideMark/>
          </w:tcPr>
          <w:p w14:paraId="7AC27FB4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…</w:t>
            </w:r>
          </w:p>
        </w:tc>
        <w:tc>
          <w:tcPr>
            <w:tcW w:w="642" w:type="dxa"/>
            <w:noWrap/>
            <w:vAlign w:val="center"/>
            <w:hideMark/>
          </w:tcPr>
          <w:p w14:paraId="12AA231D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52" w:type="dxa"/>
            <w:noWrap/>
            <w:vAlign w:val="center"/>
            <w:hideMark/>
          </w:tcPr>
          <w:p w14:paraId="2411D9CB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76" w:type="dxa"/>
            <w:noWrap/>
            <w:vAlign w:val="center"/>
            <w:hideMark/>
          </w:tcPr>
          <w:p w14:paraId="5BDCF472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25" w:type="dxa"/>
            <w:noWrap/>
            <w:vAlign w:val="center"/>
            <w:hideMark/>
          </w:tcPr>
          <w:p w14:paraId="469A9FFE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24" w:type="dxa"/>
            <w:noWrap/>
            <w:vAlign w:val="center"/>
            <w:hideMark/>
          </w:tcPr>
          <w:p w14:paraId="34F8A04D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583" w:type="dxa"/>
            <w:noWrap/>
            <w:vAlign w:val="center"/>
            <w:hideMark/>
          </w:tcPr>
          <w:p w14:paraId="412A7952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157D2658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876" w:type="dxa"/>
            <w:noWrap/>
            <w:vAlign w:val="center"/>
            <w:hideMark/>
          </w:tcPr>
          <w:p w14:paraId="7D34B27D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83" w:type="dxa"/>
          </w:tcPr>
          <w:p w14:paraId="69B07246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</w:tcPr>
          <w:p w14:paraId="311CD3DA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92" w:type="dxa"/>
          </w:tcPr>
          <w:p w14:paraId="39F825AB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24" w:type="dxa"/>
          </w:tcPr>
          <w:p w14:paraId="7FC9D1EE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14:paraId="7C879C3B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547" w:type="dxa"/>
            <w:noWrap/>
            <w:vAlign w:val="center"/>
            <w:hideMark/>
          </w:tcPr>
          <w:p w14:paraId="79817E8A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81" w:type="dxa"/>
            <w:noWrap/>
            <w:vAlign w:val="center"/>
            <w:hideMark/>
          </w:tcPr>
          <w:p w14:paraId="77E05EC1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57" w:type="dxa"/>
            <w:noWrap/>
            <w:vAlign w:val="center"/>
            <w:hideMark/>
          </w:tcPr>
          <w:p w14:paraId="759FFE3B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57" w:type="dxa"/>
            <w:noWrap/>
            <w:vAlign w:val="center"/>
            <w:hideMark/>
          </w:tcPr>
          <w:p w14:paraId="15E921D6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08" w:type="dxa"/>
            <w:noWrap/>
            <w:vAlign w:val="center"/>
            <w:hideMark/>
          </w:tcPr>
          <w:p w14:paraId="2BC3C0B9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66" w:type="dxa"/>
            <w:noWrap/>
            <w:vAlign w:val="center"/>
            <w:hideMark/>
          </w:tcPr>
          <w:p w14:paraId="0FC5329B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76" w:type="dxa"/>
            <w:noWrap/>
            <w:vAlign w:val="center"/>
            <w:hideMark/>
          </w:tcPr>
          <w:p w14:paraId="1B331D08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626" w:type="dxa"/>
            <w:noWrap/>
            <w:vAlign w:val="center"/>
            <w:hideMark/>
          </w:tcPr>
          <w:p w14:paraId="12ED82A4" w14:textId="77777777" w:rsidR="00DD6E93" w:rsidRPr="00247337" w:rsidRDefault="00DD6E93" w:rsidP="00DD6E93">
            <w:pPr>
              <w:spacing w:after="0" w:line="240" w:lineRule="auto"/>
              <w:ind w:left="-72" w:right="-72"/>
              <w:rPr>
                <w:rFonts w:ascii="Times New Roman" w:hAnsi="Times New Roman"/>
                <w:lang w:eastAsia="zh-CN"/>
              </w:rPr>
            </w:pPr>
            <w:r w:rsidRPr="00247337">
              <w:rPr>
                <w:rFonts w:ascii="Times New Roman" w:hAnsi="Times New Roman"/>
                <w:lang w:eastAsia="zh-CN"/>
              </w:rPr>
              <w:t> </w:t>
            </w:r>
          </w:p>
        </w:tc>
      </w:tr>
    </w:tbl>
    <w:tbl>
      <w:tblPr>
        <w:tblStyle w:val="TableGrid"/>
        <w:tblW w:w="12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2970"/>
        <w:gridCol w:w="4775"/>
      </w:tblGrid>
      <w:tr w:rsidR="004629FD" w:rsidRPr="002539D4" w14:paraId="0A910D95" w14:textId="77777777" w:rsidTr="00EF5A22">
        <w:trPr>
          <w:jc w:val="center"/>
        </w:trPr>
        <w:tc>
          <w:tcPr>
            <w:tcW w:w="4315" w:type="dxa"/>
          </w:tcPr>
          <w:p w14:paraId="364AA8B8" w14:textId="77777777" w:rsidR="004629FD" w:rsidRPr="00247337" w:rsidRDefault="004629FD" w:rsidP="00EF5A22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69377C9F" w14:textId="77777777" w:rsidR="004629FD" w:rsidRPr="00247337" w:rsidRDefault="004629FD" w:rsidP="00EF5A22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247337">
              <w:rPr>
                <w:rFonts w:ascii="Times New Roman" w:eastAsia="Times New Roman" w:hAnsi="Times New Roman"/>
                <w:b/>
              </w:rPr>
              <w:t>Người</w:t>
            </w:r>
            <w:proofErr w:type="spellEnd"/>
            <w:r w:rsidRPr="00247337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247337">
              <w:rPr>
                <w:rFonts w:ascii="Times New Roman" w:eastAsia="Times New Roman" w:hAnsi="Times New Roman"/>
                <w:b/>
              </w:rPr>
              <w:t>lập</w:t>
            </w:r>
            <w:proofErr w:type="spellEnd"/>
            <w:r w:rsidRPr="00247337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247337">
              <w:rPr>
                <w:rFonts w:ascii="Times New Roman" w:eastAsia="Times New Roman" w:hAnsi="Times New Roman"/>
                <w:b/>
              </w:rPr>
              <w:t>biểu</w:t>
            </w:r>
            <w:proofErr w:type="spellEnd"/>
          </w:p>
          <w:p w14:paraId="10B4E18A" w14:textId="77777777" w:rsidR="004629FD" w:rsidRPr="00247337" w:rsidRDefault="004629FD" w:rsidP="00EF5A22">
            <w:pPr>
              <w:tabs>
                <w:tab w:val="left" w:pos="864"/>
                <w:tab w:val="left" w:pos="2450"/>
                <w:tab w:val="left" w:pos="2783"/>
                <w:tab w:val="left" w:pos="4429"/>
                <w:tab w:val="left" w:pos="7308"/>
                <w:tab w:val="left" w:pos="8596"/>
              </w:tabs>
              <w:spacing w:after="0"/>
              <w:ind w:left="-72" w:right="-72"/>
              <w:jc w:val="center"/>
              <w:rPr>
                <w:rFonts w:ascii="Times New Roman" w:hAnsi="Times New Roman"/>
                <w:i/>
                <w:lang w:eastAsia="zh-CN"/>
              </w:rPr>
            </w:pPr>
            <w:r w:rsidRPr="00247337">
              <w:rPr>
                <w:rFonts w:ascii="Times New Roman" w:eastAsia="Times New Roman" w:hAnsi="Times New Roman"/>
                <w:i/>
              </w:rPr>
              <w:t>(</w:t>
            </w:r>
            <w:proofErr w:type="spellStart"/>
            <w:r w:rsidRPr="00247337">
              <w:rPr>
                <w:rFonts w:ascii="Times New Roman" w:eastAsia="Times New Roman" w:hAnsi="Times New Roman"/>
                <w:i/>
              </w:rPr>
              <w:t>Ký</w:t>
            </w:r>
            <w:proofErr w:type="spellEnd"/>
            <w:r w:rsidRPr="00247337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Pr="00247337">
              <w:rPr>
                <w:rFonts w:ascii="Times New Roman" w:eastAsia="Times New Roman" w:hAnsi="Times New Roman"/>
                <w:i/>
              </w:rPr>
              <w:t>ghi</w:t>
            </w:r>
            <w:proofErr w:type="spellEnd"/>
            <w:r w:rsidRPr="00247337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247337">
              <w:rPr>
                <w:rFonts w:ascii="Times New Roman" w:eastAsia="Times New Roman" w:hAnsi="Times New Roman"/>
                <w:i/>
              </w:rPr>
              <w:t>rõ</w:t>
            </w:r>
            <w:proofErr w:type="spellEnd"/>
            <w:r w:rsidRPr="00247337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247337">
              <w:rPr>
                <w:rFonts w:ascii="Times New Roman" w:eastAsia="Times New Roman" w:hAnsi="Times New Roman"/>
                <w:i/>
              </w:rPr>
              <w:t>họ</w:t>
            </w:r>
            <w:proofErr w:type="spellEnd"/>
            <w:r w:rsidRPr="00247337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247337">
              <w:rPr>
                <w:rFonts w:ascii="Times New Roman" w:eastAsia="Times New Roman" w:hAnsi="Times New Roman"/>
                <w:i/>
              </w:rPr>
              <w:t>tên</w:t>
            </w:r>
            <w:proofErr w:type="spellEnd"/>
            <w:r w:rsidRPr="00247337"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2970" w:type="dxa"/>
          </w:tcPr>
          <w:p w14:paraId="063D35B1" w14:textId="77777777" w:rsidR="004629FD" w:rsidRPr="00247337" w:rsidRDefault="004629FD" w:rsidP="00EF5A22">
            <w:pPr>
              <w:tabs>
                <w:tab w:val="left" w:pos="864"/>
                <w:tab w:val="left" w:pos="2450"/>
                <w:tab w:val="left" w:pos="2783"/>
                <w:tab w:val="left" w:pos="4429"/>
                <w:tab w:val="left" w:pos="7308"/>
                <w:tab w:val="left" w:pos="8596"/>
              </w:tabs>
              <w:spacing w:after="0"/>
              <w:ind w:left="-72" w:right="-72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775" w:type="dxa"/>
          </w:tcPr>
          <w:p w14:paraId="75417082" w14:textId="77777777" w:rsidR="004629FD" w:rsidRPr="00247337" w:rsidRDefault="004629FD" w:rsidP="00EF5A22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Cs/>
                <w:i/>
              </w:rPr>
            </w:pPr>
            <w:r w:rsidRPr="00247337">
              <w:rPr>
                <w:rFonts w:ascii="Times New Roman" w:eastAsia="Times New Roman" w:hAnsi="Times New Roman"/>
                <w:bCs/>
                <w:i/>
              </w:rPr>
              <w:t xml:space="preserve">………, </w:t>
            </w:r>
            <w:proofErr w:type="spellStart"/>
            <w:r w:rsidRPr="00247337">
              <w:rPr>
                <w:rFonts w:ascii="Times New Roman" w:eastAsia="Times New Roman" w:hAnsi="Times New Roman"/>
                <w:bCs/>
                <w:i/>
              </w:rPr>
              <w:t>ngày</w:t>
            </w:r>
            <w:proofErr w:type="spellEnd"/>
            <w:r w:rsidRPr="00247337">
              <w:rPr>
                <w:rFonts w:ascii="Times New Roman" w:eastAsia="Times New Roman" w:hAnsi="Times New Roman"/>
                <w:bCs/>
                <w:i/>
              </w:rPr>
              <w:t>……</w:t>
            </w:r>
            <w:proofErr w:type="spellStart"/>
            <w:r w:rsidRPr="00247337">
              <w:rPr>
                <w:rFonts w:ascii="Times New Roman" w:eastAsia="Times New Roman" w:hAnsi="Times New Roman"/>
                <w:bCs/>
                <w:i/>
              </w:rPr>
              <w:t>tháng</w:t>
            </w:r>
            <w:proofErr w:type="spellEnd"/>
            <w:r w:rsidRPr="00247337">
              <w:rPr>
                <w:rFonts w:ascii="Times New Roman" w:eastAsia="Times New Roman" w:hAnsi="Times New Roman"/>
                <w:bCs/>
                <w:i/>
              </w:rPr>
              <w:t>……</w:t>
            </w:r>
            <w:proofErr w:type="spellStart"/>
            <w:r w:rsidRPr="00247337">
              <w:rPr>
                <w:rFonts w:ascii="Times New Roman" w:eastAsia="Times New Roman" w:hAnsi="Times New Roman"/>
                <w:bCs/>
                <w:i/>
              </w:rPr>
              <w:t>năm</w:t>
            </w:r>
            <w:proofErr w:type="spellEnd"/>
            <w:r w:rsidRPr="00247337">
              <w:rPr>
                <w:rFonts w:ascii="Times New Roman" w:eastAsia="Times New Roman" w:hAnsi="Times New Roman"/>
                <w:bCs/>
                <w:i/>
              </w:rPr>
              <w:t xml:space="preserve"> ……</w:t>
            </w:r>
          </w:p>
          <w:p w14:paraId="6A8627AE" w14:textId="77777777" w:rsidR="004629FD" w:rsidRPr="00247337" w:rsidRDefault="004629FD" w:rsidP="00EF5A22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247337">
              <w:rPr>
                <w:rFonts w:ascii="Times New Roman" w:eastAsia="Times New Roman" w:hAnsi="Times New Roman"/>
                <w:b/>
              </w:rPr>
              <w:t>Thủ</w:t>
            </w:r>
            <w:proofErr w:type="spellEnd"/>
            <w:r w:rsidRPr="00247337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247337">
              <w:rPr>
                <w:rFonts w:ascii="Times New Roman" w:eastAsia="Times New Roman" w:hAnsi="Times New Roman"/>
                <w:b/>
              </w:rPr>
              <w:t>trưởng</w:t>
            </w:r>
            <w:proofErr w:type="spellEnd"/>
            <w:r w:rsidRPr="00247337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247337">
              <w:rPr>
                <w:rFonts w:ascii="Times New Roman" w:eastAsia="Times New Roman" w:hAnsi="Times New Roman"/>
                <w:b/>
              </w:rPr>
              <w:t>đơn</w:t>
            </w:r>
            <w:proofErr w:type="spellEnd"/>
            <w:r w:rsidRPr="00247337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247337">
              <w:rPr>
                <w:rFonts w:ascii="Times New Roman" w:eastAsia="Times New Roman" w:hAnsi="Times New Roman"/>
                <w:b/>
              </w:rPr>
              <w:t>vị</w:t>
            </w:r>
            <w:proofErr w:type="spellEnd"/>
          </w:p>
          <w:p w14:paraId="37AD332D" w14:textId="77777777" w:rsidR="004629FD" w:rsidRPr="00247337" w:rsidRDefault="004629FD" w:rsidP="00EF5A22">
            <w:pPr>
              <w:tabs>
                <w:tab w:val="left" w:pos="864"/>
                <w:tab w:val="left" w:pos="2450"/>
                <w:tab w:val="left" w:pos="2783"/>
                <w:tab w:val="left" w:pos="4429"/>
                <w:tab w:val="left" w:pos="7308"/>
                <w:tab w:val="left" w:pos="8596"/>
              </w:tabs>
              <w:spacing w:after="0"/>
              <w:ind w:left="-72" w:right="-72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247337">
              <w:rPr>
                <w:rFonts w:ascii="Times New Roman" w:eastAsia="Times New Roman" w:hAnsi="Times New Roman"/>
                <w:bCs/>
                <w:i/>
              </w:rPr>
              <w:t>(</w:t>
            </w:r>
            <w:proofErr w:type="spellStart"/>
            <w:r w:rsidRPr="00247337">
              <w:rPr>
                <w:rFonts w:ascii="Times New Roman" w:eastAsia="Times New Roman" w:hAnsi="Times New Roman"/>
                <w:bCs/>
                <w:i/>
              </w:rPr>
              <w:t>Ký</w:t>
            </w:r>
            <w:proofErr w:type="spellEnd"/>
            <w:r w:rsidRPr="00247337">
              <w:rPr>
                <w:rFonts w:ascii="Times New Roman" w:eastAsia="Times New Roman" w:hAnsi="Times New Roman"/>
                <w:bCs/>
                <w:i/>
              </w:rPr>
              <w:t xml:space="preserve"> </w:t>
            </w:r>
            <w:proofErr w:type="spellStart"/>
            <w:r w:rsidRPr="00247337">
              <w:rPr>
                <w:rFonts w:ascii="Times New Roman" w:eastAsia="Times New Roman" w:hAnsi="Times New Roman"/>
                <w:bCs/>
                <w:i/>
              </w:rPr>
              <w:t>số</w:t>
            </w:r>
            <w:proofErr w:type="spellEnd"/>
            <w:r w:rsidRPr="00247337">
              <w:rPr>
                <w:rFonts w:ascii="Times New Roman" w:eastAsia="Times New Roman" w:hAnsi="Times New Roman"/>
                <w:bCs/>
                <w:i/>
              </w:rPr>
              <w:t>)</w:t>
            </w:r>
          </w:p>
        </w:tc>
      </w:tr>
    </w:tbl>
    <w:p w14:paraId="79C2C47F" w14:textId="77777777" w:rsidR="004629FD" w:rsidRPr="002539D4" w:rsidRDefault="004629FD" w:rsidP="004629FD">
      <w:pPr>
        <w:spacing w:after="0"/>
        <w:rPr>
          <w:rFonts w:ascii="Times New Roman" w:hAnsi="Times New Roman"/>
          <w:sz w:val="20"/>
          <w:szCs w:val="20"/>
          <w:lang w:eastAsia="zh-CN"/>
        </w:rPr>
      </w:pPr>
    </w:p>
    <w:p w14:paraId="3FF94541" w14:textId="77777777" w:rsidR="004629FD" w:rsidRPr="002539D4" w:rsidRDefault="004629FD" w:rsidP="004629FD">
      <w:pPr>
        <w:spacing w:after="160" w:line="259" w:lineRule="auto"/>
        <w:rPr>
          <w:rFonts w:ascii="Times New Roman" w:hAnsi="Times New Roman"/>
          <w:b/>
          <w:sz w:val="28"/>
        </w:rPr>
        <w:sectPr w:rsidR="004629FD" w:rsidRPr="002539D4" w:rsidSect="004629FD">
          <w:pgSz w:w="16838" w:h="11906" w:orient="landscape" w:code="9"/>
          <w:pgMar w:top="1701" w:right="1134" w:bottom="1134" w:left="1134" w:header="720" w:footer="720" w:gutter="0"/>
          <w:cols w:space="720"/>
          <w:docGrid w:linePitch="360"/>
        </w:sectPr>
      </w:pPr>
    </w:p>
    <w:p w14:paraId="58E2B809" w14:textId="77777777" w:rsidR="004629FD" w:rsidRDefault="004629FD" w:rsidP="004629FD">
      <w:pPr>
        <w:spacing w:before="60" w:after="6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539D4">
        <w:rPr>
          <w:rFonts w:ascii="Times New Roman" w:hAnsi="Times New Roman"/>
          <w:b/>
          <w:bCs/>
          <w:sz w:val="26"/>
          <w:szCs w:val="26"/>
          <w:lang w:eastAsia="zh-CN"/>
        </w:rPr>
        <w:lastRenderedPageBreak/>
        <w:t xml:space="preserve">HƯỚNG DẪN ĐIỀN BIỂU </w:t>
      </w:r>
      <w:r w:rsidRPr="002539D4">
        <w:rPr>
          <w:rFonts w:ascii="Times New Roman" w:eastAsia="Times New Roman" w:hAnsi="Times New Roman"/>
          <w:b/>
          <w:sz w:val="26"/>
          <w:szCs w:val="26"/>
        </w:rPr>
        <w:t>0805B/KHCN-VNNI</w:t>
      </w:r>
      <w:r>
        <w:rPr>
          <w:rFonts w:ascii="Times New Roman" w:eastAsia="Times New Roman" w:hAnsi="Times New Roman"/>
          <w:b/>
          <w:sz w:val="26"/>
          <w:szCs w:val="26"/>
        </w:rPr>
        <w:t>C</w:t>
      </w:r>
    </w:p>
    <w:p w14:paraId="0CBB20EB" w14:textId="77777777" w:rsidR="004629FD" w:rsidRDefault="004629FD" w:rsidP="004629FD">
      <w:pPr>
        <w:spacing w:before="60" w:after="6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zh-CN"/>
        </w:rPr>
      </w:pPr>
      <w:r w:rsidRPr="002539D4"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SỐ LƯỢNG TÊN MIỀN QUỐC TẾ BIẾN ĐỘN</w:t>
      </w:r>
      <w:r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G</w:t>
      </w:r>
    </w:p>
    <w:p w14:paraId="01EA7D37" w14:textId="77777777" w:rsidR="004629FD" w:rsidRDefault="004629FD" w:rsidP="004629FD">
      <w:pPr>
        <w:spacing w:before="60" w:after="0" w:line="264" w:lineRule="auto"/>
        <w:jc w:val="both"/>
        <w:rPr>
          <w:rFonts w:ascii="Times New Roman" w:hAnsi="Times New Roman"/>
          <w:b/>
          <w:iCs/>
          <w:sz w:val="26"/>
          <w:szCs w:val="26"/>
          <w:lang w:eastAsia="zh-CN"/>
        </w:rPr>
      </w:pPr>
    </w:p>
    <w:p w14:paraId="1BD2500B" w14:textId="77777777" w:rsidR="004629FD" w:rsidRDefault="004629FD" w:rsidP="004629FD">
      <w:pPr>
        <w:spacing w:before="60" w:after="0" w:line="264" w:lineRule="auto"/>
        <w:jc w:val="both"/>
        <w:rPr>
          <w:rFonts w:ascii="Times New Roman" w:hAnsi="Times New Roman"/>
          <w:b/>
          <w:iCs/>
          <w:sz w:val="26"/>
          <w:szCs w:val="26"/>
          <w:lang w:eastAsia="zh-CN"/>
        </w:rPr>
      </w:pPr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1.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Khái</w:t>
      </w:r>
      <w:proofErr w:type="spellEnd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niệm</w:t>
      </w:r>
      <w:proofErr w:type="spellEnd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phương</w:t>
      </w:r>
      <w:proofErr w:type="spellEnd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pháp</w:t>
      </w:r>
      <w:proofErr w:type="spellEnd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tín</w:t>
      </w:r>
      <w:r>
        <w:rPr>
          <w:rFonts w:ascii="Times New Roman" w:hAnsi="Times New Roman"/>
          <w:b/>
          <w:iCs/>
          <w:sz w:val="26"/>
          <w:szCs w:val="26"/>
          <w:lang w:eastAsia="zh-CN"/>
        </w:rPr>
        <w:t>h</w:t>
      </w:r>
      <w:proofErr w:type="spellEnd"/>
    </w:p>
    <w:p w14:paraId="6E557E27" w14:textId="77777777" w:rsidR="004629FD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miền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biến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động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: 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miền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trong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kỳ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báo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cáo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có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sự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thay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đổi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gồm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hồi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hoặc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chuyển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đến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từ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khác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chuyển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khác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trong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kỳ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báo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cáo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>.</w:t>
      </w:r>
    </w:p>
    <w:p w14:paraId="60D58BF0" w14:textId="77777777" w:rsidR="004629FD" w:rsidRDefault="004629FD" w:rsidP="004629FD">
      <w:pPr>
        <w:spacing w:before="60" w:after="0" w:line="264" w:lineRule="auto"/>
        <w:jc w:val="both"/>
        <w:rPr>
          <w:rFonts w:ascii="Times New Roman" w:hAnsi="Times New Roman"/>
          <w:b/>
          <w:iCs/>
          <w:sz w:val="26"/>
          <w:szCs w:val="26"/>
          <w:lang w:eastAsia="zh-CN"/>
        </w:rPr>
      </w:pPr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2.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Cách</w:t>
      </w:r>
      <w:proofErr w:type="spellEnd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biể</w:t>
      </w:r>
      <w:r>
        <w:rPr>
          <w:rFonts w:ascii="Times New Roman" w:hAnsi="Times New Roman"/>
          <w:b/>
          <w:iCs/>
          <w:sz w:val="26"/>
          <w:szCs w:val="26"/>
          <w:lang w:eastAsia="zh-CN"/>
        </w:rPr>
        <w:t>u</w:t>
      </w:r>
      <w:proofErr w:type="spellEnd"/>
    </w:p>
    <w:p w14:paraId="7B665412" w14:textId="77777777" w:rsidR="004629FD" w:rsidRDefault="004629FD" w:rsidP="004629FD">
      <w:pPr>
        <w:spacing w:before="60" w:after="0" w:line="264" w:lineRule="auto"/>
        <w:jc w:val="both"/>
        <w:rPr>
          <w:rFonts w:ascii="Times New Roman" w:hAnsi="Times New Roman"/>
          <w:spacing w:val="-2"/>
          <w:sz w:val="26"/>
          <w:szCs w:val="26"/>
          <w:lang w:eastAsia="zh-CN"/>
        </w:rPr>
      </w:pPr>
      <w:proofErr w:type="spellStart"/>
      <w:r w:rsidRPr="001E3112">
        <w:rPr>
          <w:rFonts w:ascii="Times New Roman" w:hAnsi="Times New Roman"/>
          <w:bCs/>
          <w:iCs/>
          <w:sz w:val="26"/>
          <w:szCs w:val="26"/>
          <w:lang w:eastAsia="zh-CN"/>
        </w:rPr>
        <w:t>Nội</w:t>
      </w:r>
      <w:proofErr w:type="spellEnd"/>
      <w:r w:rsidRPr="001E3112">
        <w:rPr>
          <w:rFonts w:ascii="Times New Roman" w:hAnsi="Times New Roman"/>
          <w:bCs/>
          <w:iCs/>
          <w:sz w:val="26"/>
          <w:szCs w:val="26"/>
          <w:lang w:eastAsia="zh-CN"/>
        </w:rPr>
        <w:t xml:space="preserve"> dung:</w:t>
      </w:r>
      <w:r>
        <w:rPr>
          <w:rFonts w:ascii="Times New Roman" w:hAnsi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Ghi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tên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miền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có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biến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động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.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Chỉ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ghi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những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tên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miền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có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biến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động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trong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kỳ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báo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cáo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(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kể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cả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đối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với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trường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hợp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một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tên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miền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vừa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có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biến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động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tăng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,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vừa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có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biến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động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giảm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trong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kỳ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).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Ví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dụ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: </w:t>
      </w:r>
      <w:r w:rsidRPr="008B3519">
        <w:rPr>
          <w:rFonts w:ascii="Times New Roman" w:hAnsi="Times New Roman"/>
          <w:spacing w:val="-2"/>
          <w:sz w:val="26"/>
          <w:szCs w:val="26"/>
          <w:lang w:val="vi-VN" w:eastAsia="zh-CN"/>
        </w:rPr>
        <w:t>T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ên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miền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A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được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khách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hàng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đăng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ký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sử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dụng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từ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sau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0h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ngày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01/4,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nhưng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lại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ngừng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sử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dụng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trước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24h00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ngày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30/6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thì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tên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miền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A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phải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được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thể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hiện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tại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báo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cáo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quý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II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của</w:t>
      </w:r>
      <w:proofErr w:type="spellEnd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 xml:space="preserve"> </w:t>
      </w:r>
      <w:proofErr w:type="spellStart"/>
      <w:r w:rsidRPr="008B3519">
        <w:rPr>
          <w:rFonts w:ascii="Times New Roman" w:hAnsi="Times New Roman"/>
          <w:spacing w:val="-2"/>
          <w:sz w:val="26"/>
          <w:szCs w:val="26"/>
          <w:lang w:eastAsia="zh-CN"/>
        </w:rPr>
        <w:t>năm</w:t>
      </w:r>
      <w:proofErr w:type="spellEnd"/>
      <w:r>
        <w:rPr>
          <w:rFonts w:ascii="Times New Roman" w:hAnsi="Times New Roman"/>
          <w:spacing w:val="-2"/>
          <w:sz w:val="26"/>
          <w:szCs w:val="26"/>
          <w:lang w:eastAsia="zh-CN"/>
        </w:rPr>
        <w:t>.</w:t>
      </w:r>
    </w:p>
    <w:p w14:paraId="1FB4273C" w14:textId="77777777" w:rsidR="004629FD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Nếu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chủ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thể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tổ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chức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hiệu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"T".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Nếu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chủ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thể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cá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nhân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hiệu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"C"</w:t>
      </w:r>
      <w:r>
        <w:rPr>
          <w:rFonts w:ascii="Times New Roman" w:hAnsi="Times New Roman"/>
          <w:sz w:val="26"/>
          <w:szCs w:val="26"/>
          <w:lang w:eastAsia="zh-CN"/>
        </w:rPr>
        <w:t>.</w:t>
      </w:r>
    </w:p>
    <w:p w14:paraId="5D51E377" w14:textId="77777777" w:rsidR="004629FD" w:rsidRPr="002539D4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ngày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miền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tương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ứng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ở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Cột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B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được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.</w:t>
      </w:r>
    </w:p>
    <w:p w14:paraId="29902EB0" w14:textId="77777777" w:rsidR="004629FD" w:rsidRPr="002539D4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r w:rsidRPr="002539D4">
        <w:rPr>
          <w:rFonts w:ascii="Times New Roman" w:hAnsi="Times New Roman"/>
          <w:sz w:val="26"/>
          <w:szCs w:val="26"/>
          <w:lang w:eastAsia="zh-CN"/>
        </w:rPr>
        <w:t xml:space="preserve">(1)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Đối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cơ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quan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tổ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chức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doanh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nghiệp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: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cơ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quan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tổ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chức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doanh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nghiệp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.</w:t>
      </w:r>
    </w:p>
    <w:p w14:paraId="1B5BE357" w14:textId="77777777" w:rsidR="004629FD" w:rsidRPr="002539D4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Đối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cá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nhân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hộ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kinh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doanh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: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họ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cá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nhân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;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hộ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kinh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doanh</w:t>
      </w:r>
      <w:proofErr w:type="spellEnd"/>
    </w:p>
    <w:p w14:paraId="2F2D4C6F" w14:textId="77777777" w:rsidR="004629FD" w:rsidRPr="002539D4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r w:rsidRPr="002539D4">
        <w:rPr>
          <w:rFonts w:ascii="Times New Roman" w:hAnsi="Times New Roman"/>
          <w:sz w:val="26"/>
          <w:szCs w:val="26"/>
          <w:lang w:eastAsia="zh-CN"/>
        </w:rPr>
        <w:t xml:space="preserve">(5)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Đối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cơ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quan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tổ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chức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doanh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nghiệp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: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địa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chỉ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đầy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đủ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của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trụ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sở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chính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.</w:t>
      </w:r>
    </w:p>
    <w:p w14:paraId="77DA1144" w14:textId="77777777" w:rsidR="004629FD" w:rsidRPr="002539D4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Đối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hộ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kinh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doanh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: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địa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chỉ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đầy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đủ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số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.</w:t>
      </w:r>
    </w:p>
    <w:p w14:paraId="03D560D5" w14:textId="77777777" w:rsidR="004629FD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r w:rsidRPr="002539D4">
        <w:rPr>
          <w:rFonts w:ascii="Times New Roman" w:hAnsi="Times New Roman"/>
          <w:sz w:val="26"/>
          <w:szCs w:val="26"/>
          <w:lang w:eastAsia="zh-CN"/>
        </w:rPr>
        <w:t xml:space="preserve">(6)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mã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tỉnh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/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thành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phố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trực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thuộc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Trung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ương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tương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ứng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địa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chỉ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liên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hệ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của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chủ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thể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miền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tại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cột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B.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Mã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theo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bảng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Danh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mục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mã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số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đơn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vị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hành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chính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Việt Nam. Trường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hợp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chủ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thể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tổ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chức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/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cá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nhân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nước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ngoài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thì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để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trống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>.</w:t>
      </w:r>
    </w:p>
    <w:p w14:paraId="2BF07A10" w14:textId="77777777" w:rsidR="004629FD" w:rsidRPr="002539D4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r w:rsidRPr="002539D4">
        <w:rPr>
          <w:rFonts w:ascii="Times New Roman" w:hAnsi="Times New Roman"/>
          <w:sz w:val="26"/>
          <w:szCs w:val="26"/>
          <w:lang w:eastAsia="zh-CN"/>
        </w:rPr>
        <w:t xml:space="preserve">(7)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hiệu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của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quốc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gia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/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vùng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lãnh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thổ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bằng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2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tự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tương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ứng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hiệu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miền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cấp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cao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nhất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ứng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quốc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gia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/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vùng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lãnh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thổ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đó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.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Ví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dụ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: Việt Nam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"VN", Trung Quốc: CN, Hoa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Kỳ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: </w:t>
      </w:r>
      <w:proofErr w:type="gramStart"/>
      <w:r w:rsidRPr="002539D4">
        <w:rPr>
          <w:rFonts w:ascii="Times New Roman" w:hAnsi="Times New Roman"/>
          <w:sz w:val="26"/>
          <w:szCs w:val="26"/>
          <w:lang w:eastAsia="zh-CN"/>
        </w:rPr>
        <w:t>US,...</w:t>
      </w:r>
      <w:proofErr w:type="gram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tương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ứng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địa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chỉ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của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chủ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thể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miền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tại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Cột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B.</w:t>
      </w:r>
    </w:p>
    <w:p w14:paraId="43877182" w14:textId="77777777" w:rsidR="004629FD" w:rsidRPr="002539D4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r w:rsidRPr="002539D4">
        <w:rPr>
          <w:rFonts w:ascii="Times New Roman" w:hAnsi="Times New Roman"/>
          <w:sz w:val="26"/>
          <w:szCs w:val="26"/>
          <w:lang w:eastAsia="zh-CN"/>
        </w:rPr>
        <w:t xml:space="preserve">(9)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Đối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cơ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quan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tổ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chức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doanh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nghiệp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: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mã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số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doanh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nghiệp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/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mã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số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thuế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;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Đối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hộ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kinh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doanh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: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mã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số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hộ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kinh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doanh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/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mã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số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thuế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hộ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kinh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doanh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.</w:t>
      </w:r>
    </w:p>
    <w:p w14:paraId="3E1A5CD2" w14:textId="77777777" w:rsidR="004629FD" w:rsidRPr="002539D4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r w:rsidRPr="002539D4">
        <w:rPr>
          <w:rFonts w:ascii="Times New Roman" w:hAnsi="Times New Roman"/>
          <w:sz w:val="26"/>
          <w:szCs w:val="26"/>
          <w:lang w:eastAsia="zh-CN"/>
        </w:rPr>
        <w:t xml:space="preserve">(10)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Đối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cơ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quan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tổ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chức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doanh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nghiệp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: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mã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số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định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danh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/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mã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số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doanh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nghiệp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/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mã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số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thuế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của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tổ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chức</w:t>
      </w:r>
      <w:proofErr w:type="spellEnd"/>
    </w:p>
    <w:p w14:paraId="1467C0E7" w14:textId="77777777" w:rsidR="004629FD" w:rsidRPr="002539D4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r w:rsidRPr="002539D4">
        <w:rPr>
          <w:rFonts w:ascii="Times New Roman" w:hAnsi="Times New Roman"/>
          <w:sz w:val="26"/>
          <w:szCs w:val="26"/>
          <w:lang w:eastAsia="zh-CN"/>
        </w:rPr>
        <w:t xml:space="preserve">(11)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Đối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cá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nhân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: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số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định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danh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cá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nhân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hoặc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số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CCCD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hoặc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số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hộ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chiếu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nơi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cấp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ngày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cấp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của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cá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nhân</w:t>
      </w:r>
      <w:proofErr w:type="spellEnd"/>
    </w:p>
    <w:p w14:paraId="6B6024DF" w14:textId="77777777" w:rsidR="004629FD" w:rsidRPr="002539D4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r w:rsidRPr="002539D4">
        <w:rPr>
          <w:rFonts w:ascii="Times New Roman" w:hAnsi="Times New Roman"/>
          <w:sz w:val="26"/>
          <w:szCs w:val="26"/>
          <w:lang w:eastAsia="zh-CN"/>
        </w:rPr>
        <w:t xml:space="preserve">(12)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Đối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cá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nhân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ngày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tháng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năm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sinh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của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cá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nhân</w:t>
      </w:r>
      <w:proofErr w:type="spellEnd"/>
    </w:p>
    <w:p w14:paraId="62737FBD" w14:textId="77777777" w:rsidR="004629FD" w:rsidRPr="002539D4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r w:rsidRPr="002539D4">
        <w:rPr>
          <w:rFonts w:ascii="Times New Roman" w:hAnsi="Times New Roman"/>
          <w:sz w:val="26"/>
          <w:szCs w:val="26"/>
          <w:lang w:eastAsia="zh-CN"/>
        </w:rPr>
        <w:t xml:space="preserve">(15)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Phân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nhóm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quản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: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hiệu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để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phản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ánh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miền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do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phát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triển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hay do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đại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của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của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phát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triển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.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Nếu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do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đại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phát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triển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thì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hiệu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A (Agent),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nếu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do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trực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tiếp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phát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triển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thì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để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trống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ô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tương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ứng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.</w:t>
      </w:r>
    </w:p>
    <w:p w14:paraId="03F851E7" w14:textId="77777777" w:rsidR="004629FD" w:rsidRPr="002539D4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r w:rsidRPr="002539D4">
        <w:rPr>
          <w:rFonts w:ascii="Times New Roman" w:hAnsi="Times New Roman"/>
          <w:sz w:val="26"/>
          <w:szCs w:val="26"/>
          <w:lang w:eastAsia="zh-CN"/>
        </w:rPr>
        <w:lastRenderedPageBreak/>
        <w:t xml:space="preserve">(16)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Biến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động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trong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kỳ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: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Đánh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dấu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X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nếu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miền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trong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kỳ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hoặc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do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tiếp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nhận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chuyển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đổi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.</w:t>
      </w:r>
    </w:p>
    <w:p w14:paraId="686AAF08" w14:textId="77777777" w:rsidR="004629FD" w:rsidRPr="002539D4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r w:rsidRPr="002539D4">
        <w:rPr>
          <w:rFonts w:ascii="Times New Roman" w:hAnsi="Times New Roman"/>
          <w:sz w:val="26"/>
          <w:szCs w:val="26"/>
          <w:lang w:eastAsia="zh-CN"/>
        </w:rPr>
        <w:t xml:space="preserve">(17)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Biến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động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giảm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trong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kỳ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: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Đánh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dấu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X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nếu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miền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hồi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trong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kỳ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hoặc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chuyển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đổi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. Trường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hợp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một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miền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trong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kỳ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có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biến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động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trong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kỳ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đó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lại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giảm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thì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miền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đó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vẫn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được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cập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nhật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biểu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đánh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dấu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X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vào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cả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hai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cột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.</w:t>
      </w:r>
    </w:p>
    <w:p w14:paraId="5FC9B4E0" w14:textId="77777777" w:rsidR="004629FD" w:rsidRPr="002539D4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r w:rsidRPr="002539D4">
        <w:rPr>
          <w:rFonts w:ascii="Times New Roman" w:hAnsi="Times New Roman"/>
          <w:sz w:val="26"/>
          <w:szCs w:val="26"/>
          <w:lang w:eastAsia="zh-CN"/>
        </w:rPr>
        <w:t xml:space="preserve">(18)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Loại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biến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động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: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hiệu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thể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hiện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các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loại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biến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động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: C -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D - Thu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hồi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G -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Chuyển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đến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L -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Chuyển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.</w:t>
      </w:r>
      <w:r w:rsidRPr="002539D4">
        <w:rPr>
          <w:rFonts w:ascii="Times New Roman" w:hAnsi="Times New Roman"/>
          <w:sz w:val="26"/>
          <w:szCs w:val="26"/>
          <w:lang w:eastAsia="zh-CN"/>
        </w:rPr>
        <w:tab/>
      </w:r>
      <w:r w:rsidRPr="002539D4">
        <w:rPr>
          <w:rFonts w:ascii="Times New Roman" w:hAnsi="Times New Roman"/>
          <w:sz w:val="26"/>
          <w:szCs w:val="26"/>
          <w:lang w:eastAsia="zh-CN"/>
        </w:rPr>
        <w:tab/>
      </w:r>
    </w:p>
    <w:p w14:paraId="582CCF96" w14:textId="77777777" w:rsidR="004629FD" w:rsidRPr="002539D4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r w:rsidRPr="002539D4">
        <w:rPr>
          <w:rFonts w:ascii="Times New Roman" w:hAnsi="Times New Roman"/>
          <w:sz w:val="26"/>
          <w:szCs w:val="26"/>
          <w:lang w:eastAsia="zh-CN"/>
        </w:rPr>
        <w:t xml:space="preserve">(19)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Nguồn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biến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động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: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Để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trống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nếu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miền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mới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hoặc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hồi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chuyển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đến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hoặc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chuyển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tương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ứng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trong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trường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hợp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chuyển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đổi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nhà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>.</w:t>
      </w:r>
    </w:p>
    <w:p w14:paraId="4A24A201" w14:textId="77777777" w:rsidR="004629FD" w:rsidRDefault="004629FD" w:rsidP="004629FD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r w:rsidRPr="002539D4">
        <w:rPr>
          <w:rFonts w:ascii="Times New Roman" w:hAnsi="Times New Roman"/>
          <w:sz w:val="26"/>
          <w:szCs w:val="26"/>
          <w:lang w:eastAsia="zh-CN"/>
        </w:rPr>
        <w:t xml:space="preserve">(20)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Ngày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biến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proofErr w:type="gramStart"/>
      <w:r w:rsidRPr="002539D4">
        <w:rPr>
          <w:rFonts w:ascii="Times New Roman" w:hAnsi="Times New Roman"/>
          <w:sz w:val="26"/>
          <w:szCs w:val="26"/>
          <w:lang w:eastAsia="zh-CN"/>
        </w:rPr>
        <w:t>động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:</w:t>
      </w:r>
      <w:proofErr w:type="gram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Ngày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trong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kỳ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phát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sinh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biến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động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>.</w:t>
      </w:r>
    </w:p>
    <w:p w14:paraId="7A67EB82" w14:textId="77777777" w:rsidR="004629FD" w:rsidRDefault="004629FD" w:rsidP="004629FD">
      <w:pPr>
        <w:spacing w:before="60" w:after="0" w:line="264" w:lineRule="auto"/>
        <w:jc w:val="both"/>
        <w:rPr>
          <w:rFonts w:ascii="Times New Roman" w:hAnsi="Times New Roman"/>
          <w:b/>
          <w:iCs/>
          <w:sz w:val="26"/>
          <w:szCs w:val="26"/>
          <w:lang w:eastAsia="zh-CN"/>
        </w:rPr>
      </w:pPr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3.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Nguồn</w:t>
      </w:r>
      <w:proofErr w:type="spellEnd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số</w:t>
      </w:r>
      <w:proofErr w:type="spellEnd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liệ</w:t>
      </w:r>
      <w:r>
        <w:rPr>
          <w:rFonts w:ascii="Times New Roman" w:hAnsi="Times New Roman"/>
          <w:b/>
          <w:iCs/>
          <w:sz w:val="26"/>
          <w:szCs w:val="26"/>
          <w:lang w:eastAsia="zh-CN"/>
        </w:rPr>
        <w:t>u</w:t>
      </w:r>
      <w:proofErr w:type="spellEnd"/>
    </w:p>
    <w:p w14:paraId="7FC2D0AF" w14:textId="77777777" w:rsidR="004629FD" w:rsidRPr="002466F1" w:rsidRDefault="004629FD" w:rsidP="004629FD">
      <w:pPr>
        <w:spacing w:before="60" w:after="0" w:line="264" w:lineRule="auto"/>
        <w:jc w:val="both"/>
        <w:rPr>
          <w:rFonts w:ascii="Times New Roman" w:hAnsi="Times New Roman"/>
          <w:b/>
          <w:iCs/>
          <w:sz w:val="26"/>
          <w:szCs w:val="26"/>
          <w:lang w:eastAsia="zh-CN"/>
        </w:rPr>
      </w:pP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Biểu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được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lập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căn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cứ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thông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tin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dữ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liệu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của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doanh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nghiệp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phục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vụ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theo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dõi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sau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miền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>.</w:t>
      </w:r>
    </w:p>
    <w:p w14:paraId="388E1FC1" w14:textId="6FCCD084" w:rsidR="004629FD" w:rsidRDefault="004629FD" w:rsidP="004629FD">
      <w:r>
        <w:rPr>
          <w:rFonts w:ascii="Times New Roman" w:hAnsi="Times New Roman"/>
          <w:b/>
          <w:sz w:val="28"/>
        </w:rPr>
        <w:br w:type="page"/>
      </w:r>
    </w:p>
    <w:sectPr w:rsidR="00462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5F3D"/>
    <w:multiLevelType w:val="hybridMultilevel"/>
    <w:tmpl w:val="799482FC"/>
    <w:lvl w:ilvl="0" w:tplc="D18462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F5055"/>
    <w:multiLevelType w:val="hybridMultilevel"/>
    <w:tmpl w:val="99AA77F4"/>
    <w:lvl w:ilvl="0" w:tplc="56D0E734">
      <w:start w:val="3"/>
      <w:numFmt w:val="bullet"/>
      <w:lvlText w:val="+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284E7F8E"/>
    <w:multiLevelType w:val="hybridMultilevel"/>
    <w:tmpl w:val="7C82F2CC"/>
    <w:lvl w:ilvl="0" w:tplc="A710B4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23DD0"/>
    <w:multiLevelType w:val="hybridMultilevel"/>
    <w:tmpl w:val="2C840A0C"/>
    <w:lvl w:ilvl="0" w:tplc="56D0E734">
      <w:start w:val="3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D3889"/>
    <w:multiLevelType w:val="hybridMultilevel"/>
    <w:tmpl w:val="A7B0BC3C"/>
    <w:lvl w:ilvl="0" w:tplc="CEF634F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603675">
    <w:abstractNumId w:val="0"/>
  </w:num>
  <w:num w:numId="2" w16cid:durableId="523634455">
    <w:abstractNumId w:val="1"/>
  </w:num>
  <w:num w:numId="3" w16cid:durableId="1599175837">
    <w:abstractNumId w:val="3"/>
  </w:num>
  <w:num w:numId="4" w16cid:durableId="1979415274">
    <w:abstractNumId w:val="4"/>
  </w:num>
  <w:num w:numId="5" w16cid:durableId="158364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FD"/>
    <w:rsid w:val="00140B7E"/>
    <w:rsid w:val="00361DCD"/>
    <w:rsid w:val="00372EF5"/>
    <w:rsid w:val="004629FD"/>
    <w:rsid w:val="00472866"/>
    <w:rsid w:val="006940B8"/>
    <w:rsid w:val="00A01064"/>
    <w:rsid w:val="00B24217"/>
    <w:rsid w:val="00C07450"/>
    <w:rsid w:val="00DD6E93"/>
    <w:rsid w:val="00F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F4E7"/>
  <w15:chartTrackingRefBased/>
  <w15:docId w15:val="{77EFA41D-C288-4434-81AB-270B3F6D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9F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9F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9FD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4629FD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ootnote,ftref,Footnote text,Footnote Text1,BearingPoint,16 Point,Superscript 6 Point,fr,Footnote Text Char Char Char Char Char Char Ch Char Char Char Char Char Char C,Ref,de nota al pie,Footnote + Arial,10 pt,Black,Footnote Text11,R"/>
    <w:link w:val="CarattereCarattereCharCharCharCharCharCharZchn"/>
    <w:uiPriority w:val="99"/>
    <w:qFormat/>
    <w:rsid w:val="004629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29FD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9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9F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CarattereCarattereCharCharCharCharCharCharZchn">
    <w:name w:val="Carattere Carattere Char Char Char Char Char Char Zchn"/>
    <w:aliases w:val="ftref Char Char Char Char Char Char Zchn,Char Char Char Char Char Char Char Char Zchn,ftref Char Char Char1 Zchn,Carattere Carattere Char Char Char Char Char Char Char Zchn"/>
    <w:basedOn w:val="Normal"/>
    <w:next w:val="Normal"/>
    <w:link w:val="FootnoteReference"/>
    <w:uiPriority w:val="99"/>
    <w:qFormat/>
    <w:rsid w:val="004629FD"/>
    <w:pPr>
      <w:spacing w:after="160" w:line="240" w:lineRule="exact"/>
    </w:pPr>
    <w:rPr>
      <w:rFonts w:asciiTheme="minorHAnsi" w:eastAsiaTheme="minorHAnsi" w:hAnsiTheme="minorHAnsi" w:cstheme="minorBidi"/>
      <w:kern w:val="2"/>
      <w:sz w:val="24"/>
      <w:szCs w:val="24"/>
      <w:vertAlign w:val="superscript"/>
      <w14:ligatures w14:val="standardContextual"/>
    </w:rPr>
  </w:style>
  <w:style w:type="paragraph" w:styleId="NormalWeb">
    <w:name w:val="Normal (Web)"/>
    <w:basedOn w:val="Normal"/>
    <w:rsid w:val="004629FD"/>
    <w:pPr>
      <w:spacing w:before="100" w:beforeAutospacing="1" w:after="100" w:afterAutospacing="1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AMuc3111Char">
    <w:name w:val="AMuc3 1.1.1 Char"/>
    <w:link w:val="AMuc3111"/>
    <w:locked/>
    <w:rsid w:val="004629FD"/>
    <w:rPr>
      <w:rFonts w:eastAsia="Calibri"/>
      <w:color w:val="000000"/>
      <w:sz w:val="28"/>
      <w:szCs w:val="28"/>
      <w:lang w:val="en-AU"/>
    </w:rPr>
  </w:style>
  <w:style w:type="paragraph" w:customStyle="1" w:styleId="AMuc3111">
    <w:name w:val="AMuc3 1.1.1"/>
    <w:basedOn w:val="Normal"/>
    <w:link w:val="AMuc3111Char"/>
    <w:autoRedefine/>
    <w:qFormat/>
    <w:rsid w:val="004629FD"/>
    <w:pPr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Theme="minorHAnsi" w:hAnsiTheme="minorHAnsi" w:cstheme="minorBidi"/>
      <w:color w:val="000000"/>
      <w:kern w:val="2"/>
      <w:sz w:val="28"/>
      <w:szCs w:val="28"/>
      <w:lang w:val="en-AU"/>
      <w14:ligatures w14:val="standardContextual"/>
    </w:rPr>
  </w:style>
  <w:style w:type="paragraph" w:customStyle="1" w:styleId="Normal1">
    <w:name w:val="Normal1"/>
    <w:rsid w:val="004629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nl-NL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FD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Do Hai Van</dc:creator>
  <cp:keywords/>
  <dc:description/>
  <cp:lastModifiedBy>Nguyen Do Hai Van</cp:lastModifiedBy>
  <cp:revision>5</cp:revision>
  <dcterms:created xsi:type="dcterms:W3CDTF">2026-01-23T09:34:00Z</dcterms:created>
  <dcterms:modified xsi:type="dcterms:W3CDTF">2026-01-26T04:32:00Z</dcterms:modified>
</cp:coreProperties>
</file>